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4E8" w:rsidRDefault="00A024E8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7pt;margin-top:-112.2pt;width:594pt;height:967.5pt;z-index:251660288;mso-position-horizontal-relative:text;mso-position-vertical-relative:text" o:preferrelative="f">
            <v:imagedata r:id="rId7" o:title=""/>
            <o:lock v:ext="edit" aspectratio="f"/>
          </v:shape>
          <o:OLEObject Type="Embed" ProgID="AcroExch.Document.DC" ShapeID="_x0000_s1026" DrawAspect="Content" ObjectID="_1758696782" r:id="rId8"/>
        </w:pict>
      </w:r>
    </w:p>
    <w:p w:rsidR="00A024E8" w:rsidRDefault="00A024E8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24E8" w:rsidRDefault="00A024E8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7AB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7AB">
        <w:rPr>
          <w:rFonts w:ascii="Times New Roman" w:hAnsi="Times New Roman" w:cs="Times New Roman"/>
          <w:sz w:val="28"/>
          <w:szCs w:val="28"/>
        </w:rPr>
        <w:t>"Средняя общеобразовательная школа №5 ст</w:t>
      </w:r>
      <w:proofErr w:type="gramStart"/>
      <w:r w:rsidRPr="004D37A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D37AB">
        <w:rPr>
          <w:rFonts w:ascii="Times New Roman" w:hAnsi="Times New Roman" w:cs="Times New Roman"/>
          <w:sz w:val="28"/>
          <w:szCs w:val="28"/>
        </w:rPr>
        <w:t>еленчукской"</w:t>
      </w: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D62C1C" w:rsidRPr="004D37AB" w:rsidTr="00D62C1C">
        <w:tc>
          <w:tcPr>
            <w:tcW w:w="327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____________ Мелешко Н.А.</w:t>
            </w: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</w:t>
            </w: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 xml:space="preserve"> 63</w:t>
            </w: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 xml:space="preserve"> 05.09.2023</w:t>
            </w: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0BFC" w:rsidRDefault="00190BF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P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190BFC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90BFC">
        <w:rPr>
          <w:rFonts w:ascii="Times New Roman" w:hAnsi="Times New Roman" w:cs="Times New Roman"/>
          <w:sz w:val="56"/>
          <w:szCs w:val="56"/>
        </w:rPr>
        <w:t>УЧЕБНЫЙ ПЛАН</w:t>
      </w:r>
    </w:p>
    <w:p w:rsidR="00D62C1C" w:rsidRPr="00190BFC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190BFC">
        <w:rPr>
          <w:rFonts w:ascii="Times New Roman" w:hAnsi="Times New Roman" w:cs="Times New Roman"/>
          <w:sz w:val="56"/>
          <w:szCs w:val="56"/>
        </w:rPr>
        <w:t>на 2023 – 2024 учебный год</w:t>
      </w:r>
    </w:p>
    <w:p w:rsidR="00D62C1C" w:rsidRPr="00190BFC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2C1C" w:rsidRPr="00190BFC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C1C" w:rsidRPr="004D37AB" w:rsidRDefault="00D62C1C" w:rsidP="004D37AB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D62C1C" w:rsidRPr="004D37AB" w:rsidRDefault="00D62C1C" w:rsidP="004D37AB">
      <w:pPr>
        <w:pStyle w:val="30"/>
        <w:keepNext/>
        <w:keepLines/>
        <w:shd w:val="clear" w:color="auto" w:fill="auto"/>
        <w:spacing w:after="0" w:line="240" w:lineRule="auto"/>
        <w:ind w:firstLine="0"/>
        <w:rPr>
          <w:b w:val="0"/>
          <w:sz w:val="24"/>
          <w:szCs w:val="24"/>
        </w:rPr>
      </w:pPr>
      <w:bookmarkStart w:id="0" w:name="bookmark3"/>
      <w:r w:rsidRPr="004D37AB">
        <w:rPr>
          <w:b w:val="0"/>
          <w:sz w:val="24"/>
          <w:szCs w:val="24"/>
        </w:rPr>
        <w:t>I. Общие положения</w:t>
      </w:r>
      <w:bookmarkEnd w:id="0"/>
    </w:p>
    <w:p w:rsidR="00D62C1C" w:rsidRPr="004D37AB" w:rsidRDefault="00D62C1C" w:rsidP="004D37AB">
      <w:pPr>
        <w:pStyle w:val="Default"/>
        <w:rPr>
          <w:color w:val="auto"/>
        </w:rPr>
      </w:pPr>
      <w:r w:rsidRPr="004D37AB">
        <w:rPr>
          <w:color w:val="auto"/>
        </w:rPr>
        <w:t xml:space="preserve">             1.1. 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 </w:t>
      </w:r>
    </w:p>
    <w:p w:rsidR="004D37AB" w:rsidRPr="004D37AB" w:rsidRDefault="00D62C1C" w:rsidP="004D37AB">
      <w:pPr>
        <w:pStyle w:val="Default"/>
        <w:rPr>
          <w:color w:val="auto"/>
        </w:rPr>
      </w:pPr>
      <w:r w:rsidRPr="004D37AB">
        <w:rPr>
          <w:color w:val="auto"/>
        </w:rPr>
        <w:t xml:space="preserve">          1.2. Учебный план  МБОУ «СОШ №5 ст. Зеленчукской», реализующей основные общеобразовательные программы начального общего, основного общего и среднего общего образования (далее – образовательные организации), формируются в соответствии </w:t>
      </w:r>
      <w:proofErr w:type="gramStart"/>
      <w:r w:rsidRPr="004D37AB">
        <w:rPr>
          <w:color w:val="auto"/>
        </w:rPr>
        <w:t>с</w:t>
      </w:r>
      <w:proofErr w:type="gramEnd"/>
      <w:r w:rsidRPr="004D37AB">
        <w:rPr>
          <w:color w:val="auto"/>
        </w:rPr>
        <w:t xml:space="preserve">: </w:t>
      </w:r>
    </w:p>
    <w:p w:rsidR="00D62C1C" w:rsidRPr="004D37AB" w:rsidRDefault="00D62C1C" w:rsidP="004D37AB">
      <w:pPr>
        <w:pStyle w:val="Default"/>
        <w:rPr>
          <w:color w:val="auto"/>
        </w:rPr>
      </w:pPr>
      <w:r w:rsidRPr="004D37AB">
        <w:t xml:space="preserve">Учебный план школы на 2023 – 2024 учебный год разработан в соответствии </w:t>
      </w:r>
      <w:proofErr w:type="gramStart"/>
      <w:r w:rsidRPr="004D37AB">
        <w:t>с</w:t>
      </w:r>
      <w:proofErr w:type="gramEnd"/>
      <w:r w:rsidRPr="004D37AB">
        <w:t>: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 Российской Федерации»;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 октября 2009 г. № 373;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 науки Российской Федерации от 17 декабря 2010 г. № 1897;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среднего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общего образования, утвержденным приказом Министерства образования и  науки Российской Федерации от 17 мая 2012 г. № 413;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 общего образования обучающихся с ограниченными возможностями здоровья, утвержденным приказом Министерства образования и науки Российской  Федерации от 19 декабря 2014 г. № 1598;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 общего образования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с умственной отсталостью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(интеллектуальными нарушениями), утвержденным приказом Министерства образования и науки Российской Федерации от 19 декабря 2014 г. № 1599;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начального общего образования, утвержденным приказом Министерства просвещения  Российской Федерации от 31.05.2021 № 286;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просвещения  Российской Федерации от 31.05.2021 № 287;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22 марта  2021 г. № 115 «Об утверждении Порядка организации и осуществления   образовательной деятельности по основным общеобразовательным программам:  образовательным программам начального общего, основного общего и  среднего общего образования»;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Российской Федерации от 28 сентября 2020 г. № 28 «Об утверждении</w:t>
      </w:r>
    </w:p>
    <w:p w:rsidR="00D62C1C" w:rsidRPr="004D37AB" w:rsidRDefault="00D62C1C" w:rsidP="004D3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СП 2.4.3648-20);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Российской Федерации от 28 января 2021 г. № 2 «Об утверждении санитарных  правил и норм </w:t>
      </w:r>
      <w:proofErr w:type="spellStart"/>
      <w:r w:rsidRPr="004D37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(далее - </w:t>
      </w:r>
      <w:proofErr w:type="spellStart"/>
      <w:r w:rsidRPr="004D37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Fonts w:ascii="Times New Roman" w:hAnsi="Times New Roman" w:cs="Times New Roman"/>
          <w:sz w:val="24"/>
          <w:szCs w:val="24"/>
        </w:rPr>
        <w:t xml:space="preserve"> 1.2.3685-21);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начального общего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одобренной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08 апреля 2015 г. № 1/15);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основного общего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образования,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одобренной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08 апреля 2015 г. № 1/15);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программой среднего общего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одобренной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объединения по общему образованию (протокол от 28 июня 2016 г. № 2/16-з);</w:t>
      </w:r>
    </w:p>
    <w:p w:rsidR="00D62C1C" w:rsidRPr="004D37AB" w:rsidRDefault="00D62C1C" w:rsidP="004D37A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примерной программы воспитания, одобренной решением федерального учебно-методического объединения по общему образованию (протокол от 02  июня 2020 г. № 2/20).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16. </w:t>
      </w:r>
      <w:r w:rsidRPr="004D37AB">
        <w:rPr>
          <w:rFonts w:ascii="Times New Roman" w:hAnsi="Times New Roman" w:cs="Times New Roman"/>
          <w:bCs/>
          <w:sz w:val="24"/>
          <w:szCs w:val="24"/>
        </w:rPr>
        <w:t>Инструктивно-методическим письмом «О формировании учебных планов образовательных организаций  расположенных на территории Карачаево-Черкесской Республики, реализующих основные общеобразовательные программы начального общего, основного общего, среднего общего образования, на 2023-2024 учебный год</w:t>
      </w:r>
      <w:r w:rsidRPr="004D37AB">
        <w:rPr>
          <w:rFonts w:ascii="Times New Roman" w:hAnsi="Times New Roman" w:cs="Times New Roman"/>
          <w:sz w:val="24"/>
          <w:szCs w:val="24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2C1C" w:rsidRPr="004D37AB" w:rsidRDefault="00D62C1C" w:rsidP="004D3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17. Уставом «МБОУ «СОШ №5 ст. Зеленчукской».</w:t>
      </w:r>
    </w:p>
    <w:p w:rsidR="00D62C1C" w:rsidRPr="004D37AB" w:rsidRDefault="00D62C1C" w:rsidP="004D3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18.Основной образовательной  программой начального общего образования «МБОУ «СОШ №5 ст. Зеленчукской».</w:t>
      </w:r>
    </w:p>
    <w:p w:rsidR="00D62C1C" w:rsidRPr="004D37AB" w:rsidRDefault="00D62C1C" w:rsidP="004D3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19.Основной образовательной  программой  основного общего образования МБОУ «СОШ №5 ст. Зеленчукской».</w:t>
      </w:r>
    </w:p>
    <w:p w:rsidR="00D62C1C" w:rsidRPr="004D37AB" w:rsidRDefault="00D62C1C" w:rsidP="004D3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20.  Основной образовательной  программой  среднего общего образования МБОУ «СОШ №5 ст. Зеленчукской».</w:t>
      </w:r>
    </w:p>
    <w:p w:rsidR="00D62C1C" w:rsidRPr="004D37AB" w:rsidRDefault="00D62C1C" w:rsidP="004D37A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21.   Рабочими программами по предметам.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         ООП МБОУ «СОШ №5 ст. Зеленчукской» 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сформирована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с учетом утвержденных концепций преподавания учебных предметов: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Концепцией преподавания  истории  России (утверждена Решением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 xml:space="preserve">Коллегии Министерства Просвещения  Российской Федерации,  протокол от 23 октября 2020 года № ПК-1 </w:t>
      </w:r>
      <w:proofErr w:type="spellStart"/>
      <w:r w:rsidRPr="004D37AB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4D37AB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Концепцией преподавания учебного предмета «Химия» в образовательных организациях Российской Федерации, реализующих основные общеобразовательные программы (утверждена Решением  Коллегии Министерства Просвещения Российской Федерации, протокол от 03 декабря 2019 г. № ПК-4вн);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предмета «Физика» 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2C1C" w:rsidRPr="004D37AB" w:rsidRDefault="00D62C1C" w:rsidP="004D37A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  <w:r w:rsidR="00E73CC9">
        <w:rPr>
          <w:rFonts w:ascii="Times New Roman" w:hAnsi="Times New Roman" w:cs="Times New Roman"/>
          <w:sz w:val="24"/>
          <w:szCs w:val="24"/>
        </w:rPr>
        <w:t>РФ</w:t>
      </w:r>
      <w:r w:rsidRPr="004D37AB">
        <w:rPr>
          <w:rFonts w:ascii="Times New Roman" w:hAnsi="Times New Roman" w:cs="Times New Roman"/>
          <w:sz w:val="24"/>
          <w:szCs w:val="24"/>
        </w:rPr>
        <w:t>, протокол от 03 декабря 2019 г. № ПК-4вн);</w:t>
      </w:r>
      <w:proofErr w:type="gramEnd"/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предмета «Астрономия»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 xml:space="preserve">Министерства Просвещения </w:t>
      </w:r>
      <w:r w:rsidR="00E73CC9">
        <w:rPr>
          <w:rFonts w:ascii="Times New Roman" w:hAnsi="Times New Roman" w:cs="Times New Roman"/>
          <w:sz w:val="24"/>
          <w:szCs w:val="24"/>
        </w:rPr>
        <w:t>РФ</w:t>
      </w:r>
      <w:r w:rsidRPr="004D37AB">
        <w:rPr>
          <w:rFonts w:ascii="Times New Roman" w:hAnsi="Times New Roman" w:cs="Times New Roman"/>
          <w:sz w:val="24"/>
          <w:szCs w:val="24"/>
        </w:rPr>
        <w:t>, протокол от 03 декабря 2019 г. № ПК-4вн);</w:t>
      </w:r>
      <w:proofErr w:type="gramEnd"/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Концепцией преподавания родных языков народов России (утверждена</w:t>
      </w:r>
      <w:proofErr w:type="gramEnd"/>
    </w:p>
    <w:p w:rsidR="00D62C1C" w:rsidRPr="004D37AB" w:rsidRDefault="00D62C1C" w:rsidP="00E73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протоколом заседания Коллегии Министерства просвещения </w:t>
      </w:r>
      <w:r w:rsidR="00E73CC9">
        <w:rPr>
          <w:rFonts w:ascii="Times New Roman" w:hAnsi="Times New Roman" w:cs="Times New Roman"/>
          <w:sz w:val="24"/>
          <w:szCs w:val="24"/>
        </w:rPr>
        <w:t>РФ от 1.10.</w:t>
      </w:r>
      <w:r w:rsidRPr="004D37AB">
        <w:rPr>
          <w:rFonts w:ascii="Times New Roman" w:hAnsi="Times New Roman" w:cs="Times New Roman"/>
          <w:sz w:val="24"/>
          <w:szCs w:val="24"/>
        </w:rPr>
        <w:t>2019 г. № ПК-3вн);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Концепцией развития математического образования (утверждена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распоряжением Правительства Российской Федерации от 24 декабря 2013 года № 2506-р);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Концепцией преподавания русского языка и литературы (утверждена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распоряжением Правительства РФ от 09 апреля 2016 года № 637-р);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УМК по отечественной истории -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Историко-культурный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стандарт (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на общем собрании Российско</w:t>
      </w:r>
      <w:r w:rsidR="00E73CC9">
        <w:rPr>
          <w:rFonts w:ascii="Times New Roman" w:hAnsi="Times New Roman" w:cs="Times New Roman"/>
          <w:sz w:val="24"/>
          <w:szCs w:val="24"/>
        </w:rPr>
        <w:t>го исторического общества от 19.09.</w:t>
      </w:r>
      <w:r w:rsidRPr="004D37AB">
        <w:rPr>
          <w:rFonts w:ascii="Times New Roman" w:hAnsi="Times New Roman" w:cs="Times New Roman"/>
          <w:sz w:val="24"/>
          <w:szCs w:val="24"/>
        </w:rPr>
        <w:t>2014 г.);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развития школьных информационно-библиотечных центров (утверждена приказом Министерства образования и науки </w:t>
      </w:r>
      <w:r w:rsidR="00E73CC9">
        <w:rPr>
          <w:rFonts w:ascii="Times New Roman" w:hAnsi="Times New Roman" w:cs="Times New Roman"/>
          <w:sz w:val="24"/>
          <w:szCs w:val="24"/>
        </w:rPr>
        <w:t>РФ</w:t>
      </w:r>
      <w:r w:rsidRPr="004D37AB">
        <w:rPr>
          <w:rFonts w:ascii="Times New Roman" w:hAnsi="Times New Roman" w:cs="Times New Roman"/>
          <w:sz w:val="24"/>
          <w:szCs w:val="24"/>
        </w:rPr>
        <w:t xml:space="preserve"> от 15 июня 2016 г. № 715);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поддержки детского и юношеского чтения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Федерации (утверждена распоряжением Правительства </w:t>
      </w:r>
      <w:r w:rsidR="00E73CC9">
        <w:rPr>
          <w:rFonts w:ascii="Times New Roman" w:hAnsi="Times New Roman" w:cs="Times New Roman"/>
          <w:sz w:val="24"/>
          <w:szCs w:val="24"/>
        </w:rPr>
        <w:t>РФ</w:t>
      </w:r>
      <w:r w:rsidRPr="004D37AB">
        <w:rPr>
          <w:rFonts w:ascii="Times New Roman" w:hAnsi="Times New Roman" w:cs="Times New Roman"/>
          <w:sz w:val="24"/>
          <w:szCs w:val="24"/>
        </w:rPr>
        <w:t xml:space="preserve"> от 03 июня 2017 г. № 1155-р);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развития географического образования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Федерации (утверждена решением Коллегии Министерства просвещения и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науки Российской Федерации от 24 декабря 2018 г.);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lastRenderedPageBreak/>
        <w:t xml:space="preserve">Концепцией преподавания предметной области «Искусство»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bCs/>
          <w:sz w:val="24"/>
          <w:szCs w:val="24"/>
        </w:rPr>
        <w:t>Министерства просвещения и науки Российской Федерации от 24 декабря 2018 г.);</w:t>
      </w:r>
      <w:proofErr w:type="gramEnd"/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Концепцией преподавания учебного предмета «Основы безопасности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жизнедеятельности» в образовательных организациях Российской Федерации, реализующих основные общеобразовательные программы (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решением Коллегии Министерства просвещения и науки Российской Федерации  от 24 декабря 2018 г.);</w:t>
      </w:r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предмета «Обществознание»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 xml:space="preserve">Министерства просвещения и </w:t>
      </w:r>
      <w:r w:rsidRPr="004D37AB">
        <w:rPr>
          <w:rFonts w:ascii="Times New Roman" w:hAnsi="Times New Roman" w:cs="Times New Roman"/>
          <w:bCs/>
          <w:sz w:val="24"/>
          <w:szCs w:val="24"/>
        </w:rPr>
        <w:t>науки Российской Федерации от 24 декабря 2018 г.);</w:t>
      </w:r>
      <w:proofErr w:type="gramEnd"/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преподавания предметной области «Технология»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Министерства просвещения и науки Российской Федераци</w:t>
      </w:r>
      <w:r w:rsidRPr="004D37AB">
        <w:rPr>
          <w:rFonts w:ascii="Times New Roman" w:hAnsi="Times New Roman" w:cs="Times New Roman"/>
          <w:bCs/>
          <w:sz w:val="24"/>
          <w:szCs w:val="24"/>
        </w:rPr>
        <w:t>и от 24 декабря 2018 г.);</w:t>
      </w:r>
      <w:proofErr w:type="gramEnd"/>
    </w:p>
    <w:p w:rsidR="00D62C1C" w:rsidRPr="004D37AB" w:rsidRDefault="00D62C1C" w:rsidP="004D37A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Концепцией преподавания учебного предмета «Физическая культура»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образовательных организациях Российской Федерации, реализующих основные общеобразовательные программы (утверждена решением Коллегии</w:t>
      </w:r>
      <w:proofErr w:type="gramEnd"/>
    </w:p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</w:rPr>
        <w:t xml:space="preserve">Министерства просвещения и науки Российской Федерации </w:t>
      </w:r>
      <w:r w:rsidRPr="004D37AB">
        <w:rPr>
          <w:rFonts w:ascii="Times New Roman" w:hAnsi="Times New Roman" w:cs="Times New Roman"/>
          <w:bCs/>
          <w:sz w:val="24"/>
          <w:szCs w:val="24"/>
        </w:rPr>
        <w:t>от 24 декабря 2018 г.).</w:t>
      </w:r>
      <w:proofErr w:type="gramEnd"/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Учебный план МБОУ «СОШ № 5 ст. Зеленчукской» на 2023 – 2024 учебный год обеспечивает выполнение гигиенических требований к режиму образовательного процесса, установленных </w:t>
      </w:r>
      <w:proofErr w:type="spellStart"/>
      <w:r w:rsidRPr="004D37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Fonts w:ascii="Times New Roman" w:hAnsi="Times New Roman" w:cs="Times New Roman"/>
          <w:sz w:val="24"/>
          <w:szCs w:val="24"/>
        </w:rPr>
        <w:t xml:space="preserve"> 2.4.3648-20 «Санитарно -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28.09.2020 № 28 и предусматривает: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37A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Учебный план МБОУ «СОШ № 5 ст. Зеленчукской» обеспечивает реализацию программы основного общего образования и начального общего образования в соответствии с Федеральными государственными образовательными стандартами,  направлен на формирование гармонически развитой личности, на адаптацию учащихся к условиям современной жизни.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:rsidR="00D62C1C" w:rsidRPr="004D37AB" w:rsidRDefault="00D62C1C" w:rsidP="004D37AB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Обязательная часть</w:t>
      </w:r>
      <w:r w:rsidRPr="004D37AB">
        <w:rPr>
          <w:rFonts w:ascii="Times New Roman" w:hAnsi="Times New Roman" w:cs="Times New Roman"/>
          <w:sz w:val="24"/>
          <w:szCs w:val="24"/>
        </w:rPr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Часть  учебного плана школьного компонента,  формируемая участниками образовательного процесса,</w:t>
      </w:r>
      <w:r w:rsidRPr="004D37AB">
        <w:rPr>
          <w:rFonts w:ascii="Times New Roman" w:hAnsi="Times New Roman" w:cs="Times New Roman"/>
          <w:sz w:val="24"/>
          <w:szCs w:val="24"/>
        </w:rPr>
        <w:t xml:space="preserve"> 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учреждения.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При разработке учебного плана учтены общие подходы и рекомендации по его составлению:</w:t>
      </w:r>
    </w:p>
    <w:p w:rsidR="00D62C1C" w:rsidRPr="004D37AB" w:rsidRDefault="00D62C1C" w:rsidP="004D37A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количество предметов и часов в каждой части определяет обязательную нагрузку обучающихся и соответствует рекомендациям федеральных государственных образовательных стандартов;</w:t>
      </w:r>
    </w:p>
    <w:p w:rsidR="00D62C1C" w:rsidRPr="004D37AB" w:rsidRDefault="00D62C1C" w:rsidP="004D37A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количество учебных часов, определяющих общую максимально допустимую нагрузку обучающихся, не превышает количества часов, указанных в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федеральном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БУП и примерных </w:t>
      </w:r>
      <w:r w:rsidRPr="004D37AB">
        <w:rPr>
          <w:rFonts w:ascii="Times New Roman" w:hAnsi="Times New Roman" w:cs="Times New Roman"/>
          <w:sz w:val="24"/>
          <w:szCs w:val="24"/>
        </w:rPr>
        <w:lastRenderedPageBreak/>
        <w:t xml:space="preserve">учебных планах РФ, начального общего, основного общего и среднего общего образования, и соответствует требованиям </w:t>
      </w:r>
      <w:proofErr w:type="spellStart"/>
      <w:r w:rsidRPr="004D37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Fonts w:ascii="Times New Roman" w:hAnsi="Times New Roman" w:cs="Times New Roman"/>
          <w:sz w:val="24"/>
          <w:szCs w:val="24"/>
        </w:rPr>
        <w:t xml:space="preserve"> 2.4.3648-20;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-         соблюдается преемственность между уровнями образования.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 Характерными признаками учебного плана являются:</w:t>
      </w:r>
    </w:p>
    <w:p w:rsidR="00D62C1C" w:rsidRPr="004D37AB" w:rsidRDefault="00D62C1C" w:rsidP="004D37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усвоение системы базовых знаний, умений и навыков;</w:t>
      </w:r>
    </w:p>
    <w:p w:rsidR="00D62C1C" w:rsidRPr="004D37AB" w:rsidRDefault="00D62C1C" w:rsidP="004D37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реализация обязательных элективных учебных предметов в 10-х-11-х классах;</w:t>
      </w:r>
    </w:p>
    <w:p w:rsidR="00D62C1C" w:rsidRPr="004D37AB" w:rsidRDefault="00D62C1C" w:rsidP="004D37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для обучающихся 1-11 классов, которые по причине болезни не могут обучаться в образовательном учреждении, организуется обучение на дому в соответствии с сеткой часов, представленной в учебном плане;</w:t>
      </w:r>
    </w:p>
    <w:p w:rsidR="00D62C1C" w:rsidRPr="004D37AB" w:rsidRDefault="00D62C1C" w:rsidP="004D37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взаимосвязь интересов, склонностей, способностей детей с их профессиональными интересами в процессе школьного образования, что прослеживается на каждой ступени образования через предметы школьного компонента и элективные курсы.</w:t>
      </w:r>
    </w:p>
    <w:p w:rsidR="00D62C1C" w:rsidRPr="004D37AB" w:rsidRDefault="00D62C1C" w:rsidP="004D37AB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непрерывность начального общего, основного общего и среднего общего образования.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Школа предусматривает продолжительность учебной недели - 5-дней.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Учебный план школы  определяет максимально допустимую недельную нагрузку при 5-дневной учебной неделе: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37AB">
        <w:rPr>
          <w:rFonts w:ascii="Times New Roman" w:hAnsi="Times New Roman" w:cs="Times New Roman"/>
          <w:sz w:val="24"/>
          <w:szCs w:val="24"/>
        </w:rPr>
        <w:t> (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D37AB">
        <w:rPr>
          <w:rFonts w:ascii="Times New Roman" w:hAnsi="Times New Roman" w:cs="Times New Roman"/>
          <w:sz w:val="24"/>
          <w:szCs w:val="24"/>
        </w:rPr>
        <w:t xml:space="preserve">) классы – не менее 34 учебных недель (не включая летний экзаменационный период в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37AB">
        <w:rPr>
          <w:rFonts w:ascii="Times New Roman" w:hAnsi="Times New Roman" w:cs="Times New Roman"/>
          <w:sz w:val="24"/>
          <w:szCs w:val="24"/>
        </w:rPr>
        <w:t> (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4D37AB">
        <w:rPr>
          <w:rFonts w:ascii="Times New Roman" w:hAnsi="Times New Roman" w:cs="Times New Roman"/>
          <w:sz w:val="24"/>
          <w:szCs w:val="24"/>
        </w:rPr>
        <w:t>) классах и проведение учебных сборов по основам военной службы).</w:t>
      </w:r>
      <w:proofErr w:type="gramEnd"/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Учебный год в школе начинается 01.09.202</w:t>
      </w:r>
      <w:r w:rsidR="004D37AB" w:rsidRPr="004D37AB">
        <w:rPr>
          <w:rFonts w:ascii="Times New Roman" w:hAnsi="Times New Roman" w:cs="Times New Roman"/>
          <w:sz w:val="24"/>
          <w:szCs w:val="24"/>
        </w:rPr>
        <w:t>3</w:t>
      </w:r>
      <w:r w:rsidRPr="004D37A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составляет: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37AB">
        <w:rPr>
          <w:rFonts w:ascii="Times New Roman" w:hAnsi="Times New Roman" w:cs="Times New Roman"/>
          <w:sz w:val="24"/>
          <w:szCs w:val="24"/>
        </w:rPr>
        <w:t xml:space="preserve"> классов – не более 7 уроков.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Продолжительность урока составляет 40 минут, за исключением 1-х классов, где обучение проводится с использованием «ступенчатого» режима обучения. В первом полугодии в сентябре – октябре – по 3 урока в день по 35 минут каждый, в ноябре – декабре  - по 4урока по 35 минут каждый, во втором полугодии 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-я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>нварь – май –по 4 урока по 40 минут каждый.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Расписание занятий составляется для обязательных уроков, внеурочной деятельности и факультативных занятий. Факультативные занятия запланированы на дни с наименьшим количеством обязательных уроков. </w:t>
      </w:r>
    </w:p>
    <w:p w:rsidR="00D62C1C" w:rsidRPr="004D37AB" w:rsidRDefault="00D62C1C" w:rsidP="004D37AB">
      <w:pPr>
        <w:pStyle w:val="60"/>
        <w:shd w:val="clear" w:color="auto" w:fill="auto"/>
        <w:tabs>
          <w:tab w:val="left" w:pos="557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>Требования к объёму домашних заданий.</w:t>
      </w:r>
    </w:p>
    <w:p w:rsidR="00D62C1C" w:rsidRPr="004D37AB" w:rsidRDefault="00D62C1C" w:rsidP="004D37A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Согласно п.10.30. </w:t>
      </w:r>
      <w:proofErr w:type="spellStart"/>
      <w:r w:rsidRPr="004D37A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Fonts w:ascii="Times New Roman" w:hAnsi="Times New Roman" w:cs="Times New Roman"/>
          <w:sz w:val="24"/>
          <w:szCs w:val="24"/>
        </w:rPr>
        <w:t xml:space="preserve"> 2.4.3648-20 объем домашних заданий (по всем предметам) предусмотрен таким образом, чтобы затраты времени на его выполнение не превышали (в астрономических часах): во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D37AB">
        <w:rPr>
          <w:rFonts w:ascii="Times New Roman" w:hAnsi="Times New Roman" w:cs="Times New Roman"/>
          <w:sz w:val="24"/>
          <w:szCs w:val="24"/>
        </w:rPr>
        <w:t xml:space="preserve"> классах –  1,5 ч., в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D37AB">
        <w:rPr>
          <w:rFonts w:ascii="Times New Roman" w:hAnsi="Times New Roman" w:cs="Times New Roman"/>
          <w:sz w:val="24"/>
          <w:szCs w:val="24"/>
        </w:rPr>
        <w:t xml:space="preserve"> классах – 2 ч., в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D37AB">
        <w:rPr>
          <w:rFonts w:ascii="Times New Roman" w:hAnsi="Times New Roman" w:cs="Times New Roman"/>
          <w:sz w:val="24"/>
          <w:szCs w:val="24"/>
        </w:rPr>
        <w:t xml:space="preserve"> классах – 2,5 ч., в 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4D37AB">
        <w:rPr>
          <w:rFonts w:ascii="Times New Roman" w:hAnsi="Times New Roman" w:cs="Times New Roman"/>
          <w:sz w:val="24"/>
          <w:szCs w:val="24"/>
        </w:rPr>
        <w:t>-</w:t>
      </w:r>
      <w:r w:rsidRPr="004D37AB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4D37AB">
        <w:rPr>
          <w:rFonts w:ascii="Times New Roman" w:hAnsi="Times New Roman" w:cs="Times New Roman"/>
          <w:sz w:val="24"/>
          <w:szCs w:val="24"/>
        </w:rPr>
        <w:t xml:space="preserve"> классах – до 3,5 ч.</w:t>
      </w:r>
    </w:p>
    <w:p w:rsidR="00D62C1C" w:rsidRPr="004D37AB" w:rsidRDefault="00D62C1C" w:rsidP="004D37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Изучение учебных предметов организуется с использованием учебных пособий, входящих в федеральный перечень учебников на текущий учебный год. Реализация учебного плана основывается на сов</w:t>
      </w:r>
      <w:r w:rsidR="004D37AB" w:rsidRPr="004D37AB">
        <w:rPr>
          <w:rFonts w:ascii="Times New Roman" w:hAnsi="Times New Roman" w:cs="Times New Roman"/>
          <w:sz w:val="24"/>
          <w:szCs w:val="24"/>
        </w:rPr>
        <w:t>ременном содержании образования.</w:t>
      </w:r>
    </w:p>
    <w:p w:rsidR="004D37AB" w:rsidRP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Начальное общее образование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начального общего образования Муниципальное бюджетное общеобразовательное учреждение "Средняя общеобразовательная школа №5 ст. Зеленчукской" </w:t>
      </w:r>
      <w:r w:rsidRPr="004D37AB">
        <w:rPr>
          <w:rFonts w:ascii="Times New Roman" w:hAnsi="Times New Roman" w:cs="Times New Roman"/>
          <w:sz w:val="24"/>
          <w:szCs w:val="24"/>
        </w:rPr>
        <w:t xml:space="preserve">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 Муниципальное бюджетное общеобразовательное учреждение "Средняя общеобразовательная школа №5 ст. Зеленчукской", разработанной в соответствии с ФГОС начального общего образования, с учетом Федеральной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еленчукской"</w:t>
      </w:r>
      <w:r w:rsidRPr="004D37AB">
        <w:rPr>
          <w:rFonts w:ascii="Times New Roman" w:hAnsi="Times New Roman" w:cs="Times New Roman"/>
          <w:sz w:val="24"/>
          <w:szCs w:val="24"/>
        </w:rPr>
        <w:t xml:space="preserve">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4D37AB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4D37AB">
        <w:rPr>
          <w:rFonts w:ascii="Times New Roman" w:hAnsi="Times New Roman" w:cs="Times New Roman"/>
          <w:sz w:val="24"/>
          <w:szCs w:val="24"/>
        </w:rPr>
        <w:t xml:space="preserve">20.05.2024.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D37AB" w:rsidRPr="004D37AB" w:rsidRDefault="004D37AB" w:rsidP="004D37A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4D37AB" w:rsidRPr="004D37AB" w:rsidRDefault="004D37AB" w:rsidP="004D37AB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4D37AB">
        <w:rPr>
          <w:rFonts w:ascii="Times New Roman" w:hAnsi="Times New Roman" w:cs="Times New Roman"/>
          <w:sz w:val="24"/>
          <w:szCs w:val="24"/>
        </w:rPr>
        <w:t>40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минут, за исключением 1 класса.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4D37AB" w:rsidRPr="004D37AB" w:rsidRDefault="004D37AB" w:rsidP="004D37A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4D37AB" w:rsidRPr="004D37AB" w:rsidRDefault="004D37AB" w:rsidP="004D37A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4D37AB" w:rsidRPr="004D37AB" w:rsidRDefault="004D37AB" w:rsidP="004D37AB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еленчукской"</w:t>
      </w:r>
      <w:r w:rsidRPr="004D37AB">
        <w:rPr>
          <w:rFonts w:ascii="Times New Roman" w:hAnsi="Times New Roman" w:cs="Times New Roman"/>
          <w:sz w:val="24"/>
          <w:szCs w:val="24"/>
        </w:rPr>
        <w:t xml:space="preserve"> 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4D37AB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При изучении предметов  осуществляется деление учащихся на подгруппы.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еленчукской""".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4D37AB" w:rsidRP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Основного общее образование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Учебный план основного общего образования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еленчукской"</w:t>
      </w:r>
      <w:r w:rsidRPr="004D37AB">
        <w:rPr>
          <w:rFonts w:ascii="Times New Roman" w:hAnsi="Times New Roman" w:cs="Times New Roman"/>
          <w:sz w:val="24"/>
          <w:szCs w:val="24"/>
        </w:rPr>
        <w:t xml:space="preserve">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еленчукской",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1.2.3685-21.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Учебный год в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еленчукской"</w:t>
      </w:r>
      <w:r w:rsidRPr="004D37AB">
        <w:rPr>
          <w:rFonts w:ascii="Times New Roman" w:hAnsi="Times New Roman" w:cs="Times New Roman"/>
          <w:sz w:val="24"/>
          <w:szCs w:val="24"/>
        </w:rPr>
        <w:t xml:space="preserve">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начинается </w:t>
      </w:r>
      <w:r w:rsidRPr="004D37AB">
        <w:rPr>
          <w:rFonts w:ascii="Times New Roman" w:hAnsi="Times New Roman" w:cs="Times New Roman"/>
          <w:sz w:val="24"/>
          <w:szCs w:val="24"/>
        </w:rPr>
        <w:t xml:space="preserve">01.09.2023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Pr="004D37AB">
        <w:rPr>
          <w:rFonts w:ascii="Times New Roman" w:hAnsi="Times New Roman" w:cs="Times New Roman"/>
          <w:sz w:val="24"/>
          <w:szCs w:val="24"/>
        </w:rPr>
        <w:t xml:space="preserve">30.05.2024.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в 5-9 классах составляет 34 учебные недели.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Учебные занятия для учащихся 5-9 классов проводятся по 5-ти дневной учебной неделе.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В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еленчукской"</w:t>
      </w:r>
      <w:r w:rsidRPr="004D37AB">
        <w:rPr>
          <w:rFonts w:ascii="Times New Roman" w:hAnsi="Times New Roman" w:cs="Times New Roman"/>
          <w:sz w:val="24"/>
          <w:szCs w:val="24"/>
        </w:rPr>
        <w:t xml:space="preserve"> 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обучения является </w:t>
      </w:r>
      <w:r w:rsidRPr="004D37AB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При изучении предметов  осуществляется деление учащихся на подгруппы.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безотметочными</w:t>
      </w:r>
      <w:proofErr w:type="spell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 и оцениваются «зачет» или «незачет» по итогам четверти.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br/>
        <w:t>текущего контроля успеваемости и промежуточной аттестации обучающихся Муниципальное бюджетное общеобразовательное учреждение "Средняя общеобразовательная школа №5 ст</w:t>
      </w:r>
      <w:proofErr w:type="gramStart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еленчукской".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4D37AB" w:rsidRPr="004D37AB" w:rsidRDefault="004D37AB" w:rsidP="004D37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7AB" w:rsidRPr="004D37AB" w:rsidRDefault="004D37AB" w:rsidP="004D37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7AB" w:rsidRPr="004D37AB" w:rsidRDefault="004D37AB" w:rsidP="004D37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D37AB" w:rsidRPr="004D37AB" w:rsidRDefault="004D37AB" w:rsidP="004D37A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</w:p>
    <w:p w:rsidR="004D37AB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Среднее общее образование</w:t>
      </w:r>
      <w:r w:rsidR="004D37AB" w:rsidRPr="004D37AB">
        <w:rPr>
          <w:rFonts w:ascii="Times New Roman" w:hAnsi="Times New Roman" w:cs="Times New Roman"/>
          <w:bCs/>
          <w:sz w:val="24"/>
          <w:szCs w:val="24"/>
        </w:rPr>
        <w:t>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(срок освоения 2 года 10-11 классы).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Организация образовательного процесса регламентируется годовым календарным учебным графиком, и расписанием занятий, которые разрабатываются и утверждаются Образовательным учреждением самостоятельно.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Режим функционирования устанавливается в соответствии с </w:t>
      </w:r>
      <w:proofErr w:type="spellStart"/>
      <w:r w:rsidRPr="004D37AB">
        <w:rPr>
          <w:rFonts w:ascii="Times New Roman" w:hAnsi="Times New Roman" w:cs="Times New Roman"/>
          <w:bCs/>
          <w:sz w:val="24"/>
          <w:szCs w:val="24"/>
        </w:rPr>
        <w:t>СанПиНом</w:t>
      </w:r>
      <w:proofErr w:type="spellEnd"/>
      <w:r w:rsidRPr="004D37AB">
        <w:rPr>
          <w:rFonts w:ascii="Times New Roman" w:hAnsi="Times New Roman" w:cs="Times New Roman"/>
          <w:bCs/>
          <w:sz w:val="24"/>
          <w:szCs w:val="24"/>
        </w:rPr>
        <w:t xml:space="preserve"> 2.4.3648-20, Уставом образовательного учреждения, </w:t>
      </w:r>
      <w:r w:rsidRPr="004D37AB">
        <w:rPr>
          <w:rFonts w:ascii="Times New Roman" w:hAnsi="Times New Roman" w:cs="Times New Roman"/>
          <w:sz w:val="24"/>
          <w:szCs w:val="24"/>
        </w:rPr>
        <w:t>правилами внутреннего распорядка и санитарно-техническими требованиями к общеобразовательному процессу: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Учебный год в соответствии с Уставом ОУ делится на полугодия, являющиеся периодами, по итогам которых в 10-11-х классах выставляются отметки.</w:t>
      </w:r>
    </w:p>
    <w:p w:rsidR="00D62C1C" w:rsidRPr="004D37AB" w:rsidRDefault="00D62C1C" w:rsidP="004D37AB">
      <w:pPr>
        <w:tabs>
          <w:tab w:val="num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 учебной недели – 5 дней. </w:t>
      </w:r>
    </w:p>
    <w:p w:rsidR="00D62C1C" w:rsidRPr="004D37AB" w:rsidRDefault="00D62C1C" w:rsidP="004D37AB">
      <w:pPr>
        <w:tabs>
          <w:tab w:val="num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Продолжительность уроков в 10 - 11-х классах составляет 40 минут.</w:t>
      </w:r>
    </w:p>
    <w:p w:rsidR="00D62C1C" w:rsidRPr="004D37AB" w:rsidRDefault="00D62C1C" w:rsidP="004D37AB">
      <w:pPr>
        <w:tabs>
          <w:tab w:val="num" w:pos="28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bCs/>
          <w:sz w:val="24"/>
          <w:szCs w:val="24"/>
        </w:rPr>
        <w:t>Плотность учебной работы на уроках по основным предметам не превышает 80%</w:t>
      </w:r>
    </w:p>
    <w:p w:rsidR="00D62C1C" w:rsidRPr="004D37AB" w:rsidRDefault="00D62C1C" w:rsidP="004D37AB">
      <w:pPr>
        <w:tabs>
          <w:tab w:val="num" w:pos="288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В оздоровительных целях в школе созданы условия для реализации биологической потребности организма детей в двигательной активности:</w:t>
      </w:r>
    </w:p>
    <w:p w:rsidR="00D62C1C" w:rsidRPr="004D37AB" w:rsidRDefault="00D62C1C" w:rsidP="004D37A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уроки физкультуры;</w:t>
      </w:r>
    </w:p>
    <w:p w:rsidR="00D62C1C" w:rsidRPr="004D37AB" w:rsidRDefault="00D62C1C" w:rsidP="004D37AB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внеклассные спортивные мероприятия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Учебный план 10 – 11-х классов ориентирован на программу среднего  общего образования 2-летнего нормативного срока освоения. В 2023-2024 учебном году на третьем уровне функционируют  один 11 класс.   Учебный план МКОУ «СОШ №5 ст. Зеленчукской» для X-XI классов реализует модели универсального (непрофильного) обучения основной образовательной программы среднего общего образования. Данный учебный план гарантирует </w:t>
      </w:r>
      <w:r w:rsidRPr="004D37AB">
        <w:rPr>
          <w:rFonts w:ascii="Times New Roman" w:hAnsi="Times New Roman" w:cs="Times New Roman"/>
          <w:sz w:val="24"/>
          <w:szCs w:val="24"/>
        </w:rPr>
        <w:lastRenderedPageBreak/>
        <w:t>овладение учащимися необходимыми знаниями, умениями, навыками, которые позволят ребёнку продолжить образование в высших учебных заведениях.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На изучение элективных учебных предметов отводится 5 часов в неделю в 11 классе.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(авторскую) и обеспечены учебниками и (или) учебными пособиями. 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учителям рекомендуется опробовать на элективных учебных предметах новые или альтернативные методы оценивания качества знаний.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Базовые общеобразовательные учебные предметы – учебные предметы федерального компонента, направленные на завершение общеобразовательной подготовки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. Учебный план предполагает функционально полный, но минимальный их набор.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Обязательные для изучения на третьем уровне образования, следующие учебные предметы: русский язык, литература, английский язык, математика, информатика и информационно-коммуникативные технологии, история, обществознание, география, астрономия в 10 классах, физика, химия, биология, основы безопасности жизнедеятельности, физическая культура.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В 10-11-ых классах все предметы, за исключением математики и русского языка, изучаются на базовом уровне.         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Предмет «Русский язык» изучается  в 11классе – 1 час в неделю; предмет «Литература» изучается в объеме - 3 часа в неделю; предмет «Английский язык» изучается в 11 классе в объеме 3 часов в неделю.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Региональной спецификой учебного плана является изучение предметов «Родной язык» и «Родная литература» в 11 классе.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Образовательная область «Математика» представлена алгеброй и геометрией. В 11 классе в учебном предмете «Математика» часы распределяются следующим образом: - «Алгебра и начала анализа» - 3 часа в неделю (102 часа в год); - «Геометрия» - 1 час в неделю (34 часа в год).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Предмет «Информатика и информационно-коммуникативные технологии»  изучается в 11 классе в объеме - 1 час в неделю.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Образовательная область «Общественно-научные предметы» представлена Историей России, Всеобщей Историей, Обществознанием (включая экономику и право).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Предмет «История России» изучается в 11 классе в объеме:  в 11 классе – 1 часа в неделю; предмет «Всеобщая История» изучается в 11 классе в объеме 1 час в неделю; предмет «Обществознание (включая экономику и право)»  изучается  в 11   классе  в  объеме: 2  часа  в неделю. Учебный предмет география реализуется через одночасовую программу.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Образовательная область «Естественнонаучная» представлена физикой, химией, астрономией в 10 классе, биологией. 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Предмет «Физика» изучается в 11 классе в объеме: - 2 часов  в неделю 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предмет «Химия» изучается в 11 классе в объеме 1-го часа в неделю; 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предмет «Биология» изучается в 11 классе в объеме 1 часа в неделю; 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предмет «География» изучается в 11 классе в объеме. </w:t>
      </w:r>
    </w:p>
    <w:p w:rsidR="00D62C1C" w:rsidRPr="004D37AB" w:rsidRDefault="00D62C1C" w:rsidP="004D37AB">
      <w:pPr>
        <w:pStyle w:val="2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 xml:space="preserve">Предмет «Физическая культура» изучается в 11 классе в объеме 3 часов в неделю.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Предмет «ОБЖ» изучается в 11  классе в объеме 1 часа в неделю.</w:t>
      </w:r>
      <w:r w:rsidRPr="004D37A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D37AB">
        <w:rPr>
          <w:rFonts w:ascii="Times New Roman" w:hAnsi="Times New Roman" w:cs="Times New Roman"/>
          <w:color w:val="000000" w:themeColor="text1"/>
          <w:sz w:val="24"/>
          <w:szCs w:val="24"/>
        </w:rPr>
        <w:t>По запросам обучающихся и их родителей введены элективные предметы по   русскому языку «Теория и практика написания сочинений разных жанров», «Подготовка к ЕГЭ», биологии «Решение  задач», химии и математике «Готовимся к ЕГЭ».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Элективные курсы проводятся для оказания помощи обучающемуся в его профильном (профессиональном) и социальном самоопределении; помогают ему увидеть многообразие видов деятельности, оценить собственные способности, склонности и интересы и соотносить их с реальными потребностями национальной экономики. Кроме того, подобные курсы должны помочь выстроить (хотя бы приблизительно) проект своей профессиональной карьеры, освоить технологию выбора и построения индивидуальной образовательной траектории.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lastRenderedPageBreak/>
        <w:t xml:space="preserve">В учебном плане предусмотрено выполнение обучающимися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по курсу «Истории». Необходимость введения предмета «Индивидуальный проект» определяется современными требованиями нового федерального государственного стандарта к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. Место курса в базисном учебном плане Предмет «Индивидуальный проект» представлен в учебном плане в части, формируемой участниками образовательного процесса, в объеме 1 часа в неделю и предполагает учебные занятия для организации проектной деятельности 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 xml:space="preserve"> в 11 классе. </w:t>
      </w: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Основная цель курса – продолжить знакомство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:rsidR="00D62C1C" w:rsidRPr="004D37AB" w:rsidRDefault="00D62C1C" w:rsidP="004D37AB">
      <w:pPr>
        <w:pStyle w:val="31"/>
        <w:spacing w:after="0"/>
        <w:ind w:left="0"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 xml:space="preserve">Количество учебных часов плана не превышает максимально допустимую нагрузку на учащихся, утвержденную Базисным учебным планом и учебным планом школы в соответствии с возрастной нормой.  Предельно допустимая нагрузка </w:t>
      </w:r>
      <w:proofErr w:type="gramStart"/>
      <w:r w:rsidRPr="004D37AB">
        <w:rPr>
          <w:sz w:val="24"/>
          <w:szCs w:val="24"/>
        </w:rPr>
        <w:t>обучающихся</w:t>
      </w:r>
      <w:proofErr w:type="gramEnd"/>
      <w:r w:rsidRPr="004D37AB">
        <w:rPr>
          <w:sz w:val="24"/>
          <w:szCs w:val="24"/>
        </w:rPr>
        <w:t xml:space="preserve"> в11классе  – 34 учебных  часа при 5 дневной учебной неделе. Таким образом, обучающиеся имеют возможность в рамках максимально допустимой учебной нагрузки (34 часа) получить  разностороннее образование и развитие своей индивидуальной траектории.    При проведении занятий по иностранному языку, физической культуре осуществляется деление классов на 2 группы при </w:t>
      </w:r>
      <w:proofErr w:type="spellStart"/>
      <w:r w:rsidRPr="004D37AB">
        <w:rPr>
          <w:sz w:val="24"/>
          <w:szCs w:val="24"/>
        </w:rPr>
        <w:t>накопляемости</w:t>
      </w:r>
      <w:proofErr w:type="spellEnd"/>
      <w:r w:rsidRPr="004D37AB">
        <w:rPr>
          <w:sz w:val="24"/>
          <w:szCs w:val="24"/>
        </w:rPr>
        <w:t xml:space="preserve"> класса более 20 человек. Данный учебный план позволит обучающимся создать условия для образования в соответствии с интересами и дальнейшим образованием, обеспечить углубленное изучение отдельных учебных предметов, расширить возможности их социализации.</w:t>
      </w:r>
      <w:r w:rsidRPr="004D37AB">
        <w:rPr>
          <w:sz w:val="24"/>
          <w:szCs w:val="24"/>
        </w:rPr>
        <w:tab/>
      </w:r>
    </w:p>
    <w:p w:rsidR="00D62C1C" w:rsidRPr="004D37AB" w:rsidRDefault="00D62C1C" w:rsidP="004D37A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4D37AB">
        <w:rPr>
          <w:b w:val="0"/>
          <w:sz w:val="24"/>
          <w:szCs w:val="24"/>
        </w:rPr>
        <w:t xml:space="preserve">Формы промежуточной аттестации </w:t>
      </w:r>
      <w:proofErr w:type="gramStart"/>
      <w:r w:rsidRPr="004D37AB">
        <w:rPr>
          <w:b w:val="0"/>
          <w:sz w:val="24"/>
          <w:szCs w:val="24"/>
        </w:rPr>
        <w:t>обучающихся</w:t>
      </w:r>
      <w:proofErr w:type="gramEnd"/>
    </w:p>
    <w:p w:rsidR="00D62C1C" w:rsidRPr="004D37AB" w:rsidRDefault="00D62C1C" w:rsidP="004D37AB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4D37AB">
        <w:rPr>
          <w:b w:val="0"/>
          <w:sz w:val="24"/>
          <w:szCs w:val="24"/>
        </w:rPr>
        <w:t xml:space="preserve">На основании Положения МБОУ «СОШ №5 ст. Зеленчукской» «О проведении промежуточной аттестации учащихся и осуществлении текущего контроля их успеваемости» промежуточная аттестация (полугодовая) учащихся 10-11 </w:t>
      </w:r>
      <w:proofErr w:type="spellStart"/>
      <w:r w:rsidRPr="004D37AB">
        <w:rPr>
          <w:b w:val="0"/>
          <w:sz w:val="24"/>
          <w:szCs w:val="24"/>
        </w:rPr>
        <w:t>х</w:t>
      </w:r>
      <w:proofErr w:type="spellEnd"/>
      <w:r w:rsidRPr="004D37AB">
        <w:rPr>
          <w:b w:val="0"/>
          <w:sz w:val="24"/>
          <w:szCs w:val="24"/>
        </w:rPr>
        <w:t xml:space="preserve"> классов проводится по графику по каждому учебному предмету с учетом его специфики в следующих формах:</w:t>
      </w:r>
    </w:p>
    <w:p w:rsidR="00D62C1C" w:rsidRPr="004D37AB" w:rsidRDefault="00D62C1C" w:rsidP="004D37AB">
      <w:pPr>
        <w:pStyle w:val="2"/>
        <w:widowControl w:val="0"/>
        <w:shd w:val="clear" w:color="auto" w:fill="auto"/>
        <w:tabs>
          <w:tab w:val="left" w:pos="22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 xml:space="preserve">- письменная проверка - письменный ответ учащегося на один или систему вопросов (заданий). </w:t>
      </w:r>
      <w:proofErr w:type="gramStart"/>
      <w:r w:rsidRPr="004D37AB">
        <w:rPr>
          <w:sz w:val="24"/>
          <w:szCs w:val="24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</w:t>
      </w:r>
      <w:proofErr w:type="gramEnd"/>
    </w:p>
    <w:p w:rsidR="00D62C1C" w:rsidRPr="004D37AB" w:rsidRDefault="00D62C1C" w:rsidP="004D37AB">
      <w:pPr>
        <w:pStyle w:val="2"/>
        <w:shd w:val="clear" w:color="auto" w:fill="auto"/>
        <w:tabs>
          <w:tab w:val="left" w:pos="222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 xml:space="preserve">- устная проверка - устный ответ учащегося на один или систему вопросов в форме ответа на билеты, беседы, собеседования и </w:t>
      </w:r>
      <w:proofErr w:type="gramStart"/>
      <w:r w:rsidRPr="004D37AB">
        <w:rPr>
          <w:sz w:val="24"/>
          <w:szCs w:val="24"/>
        </w:rPr>
        <w:t>другое</w:t>
      </w:r>
      <w:proofErr w:type="gramEnd"/>
      <w:r w:rsidRPr="004D37AB">
        <w:rPr>
          <w:sz w:val="24"/>
          <w:szCs w:val="24"/>
        </w:rPr>
        <w:t xml:space="preserve"> с учетом специфики учебного предмета;</w:t>
      </w:r>
    </w:p>
    <w:p w:rsidR="00D62C1C" w:rsidRPr="004D37AB" w:rsidRDefault="00D62C1C" w:rsidP="004D37AB">
      <w:pPr>
        <w:pStyle w:val="2"/>
        <w:shd w:val="clear" w:color="auto" w:fill="auto"/>
        <w:tabs>
          <w:tab w:val="left" w:pos="16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>- комбинированная проверка - сочетание письменных и устных форм проверок.</w:t>
      </w:r>
    </w:p>
    <w:p w:rsidR="00D62C1C" w:rsidRPr="004D37AB" w:rsidRDefault="00D62C1C" w:rsidP="004D37AB">
      <w:pPr>
        <w:pStyle w:val="2"/>
        <w:shd w:val="clear" w:color="auto" w:fill="auto"/>
        <w:tabs>
          <w:tab w:val="left" w:pos="164"/>
        </w:tabs>
        <w:spacing w:before="0" w:line="240" w:lineRule="auto"/>
        <w:ind w:firstLine="567"/>
        <w:jc w:val="both"/>
        <w:rPr>
          <w:sz w:val="24"/>
          <w:szCs w:val="24"/>
        </w:rPr>
      </w:pPr>
      <w:r w:rsidRPr="004D37AB">
        <w:rPr>
          <w:sz w:val="24"/>
          <w:szCs w:val="24"/>
        </w:rPr>
        <w:t>Годовая промежуточная аттестация проводится на основе результатов полугодовых промежуточных аттестаций, и представляет собой среднее арифметическое результатов полугодовых аттестаций. Округление результата проводится в пользу обучающегося.</w:t>
      </w:r>
    </w:p>
    <w:p w:rsidR="00D62C1C" w:rsidRPr="004D37AB" w:rsidRDefault="00D62C1C" w:rsidP="004D37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  <w:sectPr w:rsidR="00D62C1C" w:rsidRPr="004D37AB" w:rsidSect="00D62C1C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D37AB" w:rsidRPr="004D37AB" w:rsidRDefault="00D62C1C" w:rsidP="004D37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4D37AB" w:rsidRPr="004D37AB" w:rsidRDefault="004D37AB" w:rsidP="004D37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4D37AB" w:rsidRPr="004D37AB" w:rsidRDefault="004D37AB" w:rsidP="004D37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t>на 2023-2024 учебный год</w:t>
      </w:r>
    </w:p>
    <w:tbl>
      <w:tblPr>
        <w:tblStyle w:val="a3"/>
        <w:tblW w:w="0" w:type="auto"/>
        <w:tblLook w:val="04A0"/>
      </w:tblPr>
      <w:tblGrid>
        <w:gridCol w:w="3099"/>
        <w:gridCol w:w="3135"/>
        <w:gridCol w:w="1112"/>
        <w:gridCol w:w="1112"/>
        <w:gridCol w:w="1112"/>
        <w:gridCol w:w="1112"/>
      </w:tblGrid>
      <w:tr w:rsidR="00D62C1C" w:rsidRPr="004D37AB" w:rsidTr="00D62C1C">
        <w:tc>
          <w:tcPr>
            <w:tcW w:w="4169" w:type="dxa"/>
            <w:vMerge w:val="restart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193" w:type="dxa"/>
            <w:vMerge w:val="restart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424" w:type="dxa"/>
            <w:gridSpan w:val="4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62C1C" w:rsidRPr="004D37AB" w:rsidTr="00D62C1C">
        <w:tc>
          <w:tcPr>
            <w:tcW w:w="4169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06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06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06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2C1C" w:rsidRPr="004D37AB" w:rsidTr="00D62C1C">
        <w:tc>
          <w:tcPr>
            <w:tcW w:w="14786" w:type="dxa"/>
            <w:gridSpan w:val="6"/>
            <w:shd w:val="clear" w:color="auto" w:fill="FFFFB3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62C1C" w:rsidRPr="004D37AB" w:rsidTr="00D62C1C">
        <w:tc>
          <w:tcPr>
            <w:tcW w:w="4169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2C1C" w:rsidRPr="004D37AB" w:rsidTr="00D62C1C">
        <w:tc>
          <w:tcPr>
            <w:tcW w:w="4169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1C" w:rsidRPr="004D37AB" w:rsidTr="00D62C1C">
        <w:tc>
          <w:tcPr>
            <w:tcW w:w="4169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62C1C" w:rsidRPr="004D37AB" w:rsidTr="00D62C1C">
        <w:tc>
          <w:tcPr>
            <w:tcW w:w="4169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62C1C" w:rsidRPr="004D37AB" w:rsidTr="00D62C1C">
        <w:tc>
          <w:tcPr>
            <w:tcW w:w="4169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169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2C1C" w:rsidRPr="004D37AB" w:rsidTr="00D62C1C">
        <w:tc>
          <w:tcPr>
            <w:tcW w:w="4169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169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169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169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169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169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9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8362" w:type="dxa"/>
            <w:gridSpan w:val="2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2C1C" w:rsidRPr="004D37AB" w:rsidTr="00D62C1C">
        <w:tc>
          <w:tcPr>
            <w:tcW w:w="8362" w:type="dxa"/>
            <w:gridSpan w:val="2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06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2C1C" w:rsidRPr="004D37AB" w:rsidTr="00D62C1C">
        <w:tc>
          <w:tcPr>
            <w:tcW w:w="8362" w:type="dxa"/>
            <w:gridSpan w:val="2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2C1C" w:rsidRPr="004D37AB" w:rsidTr="00D62C1C">
        <w:tc>
          <w:tcPr>
            <w:tcW w:w="8362" w:type="dxa"/>
            <w:gridSpan w:val="2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06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МБОУ "Средняя общеобразовательная школа №5 ст</w:t>
      </w:r>
      <w:proofErr w:type="gramStart"/>
      <w:r w:rsidRPr="004D37A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4D37AB">
        <w:rPr>
          <w:rFonts w:ascii="Times New Roman" w:hAnsi="Times New Roman" w:cs="Times New Roman"/>
          <w:sz w:val="24"/>
          <w:szCs w:val="24"/>
        </w:rPr>
        <w:t>еленчукской"</w:t>
      </w:r>
    </w:p>
    <w:tbl>
      <w:tblPr>
        <w:tblStyle w:val="a3"/>
        <w:tblW w:w="0" w:type="auto"/>
        <w:tblLook w:val="04A0"/>
      </w:tblPr>
      <w:tblGrid>
        <w:gridCol w:w="3677"/>
        <w:gridCol w:w="1755"/>
        <w:gridCol w:w="1752"/>
        <w:gridCol w:w="1750"/>
        <w:gridCol w:w="1748"/>
      </w:tblGrid>
      <w:tr w:rsidR="00D62C1C" w:rsidRPr="004D37AB" w:rsidTr="00D62C1C">
        <w:tc>
          <w:tcPr>
            <w:tcW w:w="4850" w:type="dxa"/>
            <w:vMerge w:val="restart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0" w:type="dxa"/>
            <w:gridSpan w:val="4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62C1C" w:rsidRPr="004D37AB" w:rsidTr="00D62C1C">
        <w:tc>
          <w:tcPr>
            <w:tcW w:w="4850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62C1C" w:rsidRPr="004D37AB" w:rsidTr="00D62C1C">
        <w:tc>
          <w:tcPr>
            <w:tcW w:w="4850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850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850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Аздука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C1C" w:rsidRPr="004D37AB" w:rsidTr="00D62C1C">
        <w:tc>
          <w:tcPr>
            <w:tcW w:w="485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5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  <w:sectPr w:rsidR="00D62C1C" w:rsidRPr="004D37AB" w:rsidSect="00D62C1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2C1C" w:rsidRDefault="00D62C1C" w:rsidP="004D37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D37A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4D37AB" w:rsidRDefault="004D37AB" w:rsidP="004D37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основного общего образования</w:t>
      </w:r>
    </w:p>
    <w:p w:rsidR="004D37AB" w:rsidRDefault="004D37AB" w:rsidP="004D37AB">
      <w:pPr>
        <w:spacing w:after="0" w:line="240" w:lineRule="auto"/>
        <w:ind w:firstLine="567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на 2023-2024 учебный год</w:t>
      </w:r>
    </w:p>
    <w:p w:rsidR="004D37AB" w:rsidRPr="004D37AB" w:rsidRDefault="004D37AB" w:rsidP="004D37A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8"/>
        <w:gridCol w:w="2958"/>
        <w:gridCol w:w="878"/>
        <w:gridCol w:w="972"/>
        <w:gridCol w:w="972"/>
        <w:gridCol w:w="972"/>
        <w:gridCol w:w="972"/>
      </w:tblGrid>
      <w:tr w:rsidR="00D62C1C" w:rsidRPr="004D37AB" w:rsidTr="00D62C1C">
        <w:tc>
          <w:tcPr>
            <w:tcW w:w="4013" w:type="dxa"/>
            <w:vMerge w:val="restart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60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60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0" w:type="dxa"/>
            <w:shd w:val="clear" w:color="auto" w:fill="D9D9D9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62C1C" w:rsidRPr="004D37AB" w:rsidTr="00D62C1C">
        <w:tc>
          <w:tcPr>
            <w:tcW w:w="14768" w:type="dxa"/>
            <w:gridSpan w:val="7"/>
            <w:shd w:val="clear" w:color="auto" w:fill="FFFFB3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D62C1C" w:rsidRPr="004D37AB" w:rsidTr="00D62C1C">
        <w:tc>
          <w:tcPr>
            <w:tcW w:w="401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D37AB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C1C" w:rsidRPr="004D37AB" w:rsidTr="00D62C1C">
        <w:tc>
          <w:tcPr>
            <w:tcW w:w="401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013" w:type="dxa"/>
            <w:vMerge w:val="restart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2C1C" w:rsidRPr="004D37AB" w:rsidTr="00D62C1C">
        <w:tc>
          <w:tcPr>
            <w:tcW w:w="4013" w:type="dxa"/>
            <w:vMerge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2C1C" w:rsidRPr="004D37AB" w:rsidTr="00D62C1C">
        <w:tc>
          <w:tcPr>
            <w:tcW w:w="4013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0" w:type="dxa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2C1C" w:rsidRPr="004D37AB" w:rsidTr="00D62C1C">
        <w:trPr>
          <w:trHeight w:val="278"/>
        </w:trPr>
        <w:tc>
          <w:tcPr>
            <w:tcW w:w="8025" w:type="dxa"/>
            <w:gridSpan w:val="2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2C1C" w:rsidRPr="004D37AB" w:rsidTr="00D62C1C">
        <w:trPr>
          <w:trHeight w:val="384"/>
        </w:trPr>
        <w:tc>
          <w:tcPr>
            <w:tcW w:w="8025" w:type="dxa"/>
            <w:gridSpan w:val="2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0" w:type="dxa"/>
            <w:shd w:val="clear" w:color="auto" w:fill="00FF00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2C1C" w:rsidRPr="004D37AB" w:rsidTr="00D62C1C">
        <w:tc>
          <w:tcPr>
            <w:tcW w:w="8025" w:type="dxa"/>
            <w:gridSpan w:val="2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62C1C" w:rsidRPr="004D37AB" w:rsidTr="00D62C1C">
        <w:tc>
          <w:tcPr>
            <w:tcW w:w="8025" w:type="dxa"/>
            <w:gridSpan w:val="2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1360" w:type="dxa"/>
            <w:shd w:val="clear" w:color="auto" w:fill="FCE3FC"/>
          </w:tcPr>
          <w:p w:rsidR="00D62C1C" w:rsidRPr="004D37AB" w:rsidRDefault="00D62C1C" w:rsidP="004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</w:tr>
    </w:tbl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37AB" w:rsidRDefault="004D37AB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lastRenderedPageBreak/>
        <w:t>УЧЕБНЫЙ ПЛАН</w:t>
      </w: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D62C1C" w:rsidRPr="004D37AB" w:rsidRDefault="00D62C1C" w:rsidP="004D3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на 2023 – 2024 учебный год</w:t>
      </w:r>
    </w:p>
    <w:p w:rsidR="00D62C1C" w:rsidRPr="004D37AB" w:rsidRDefault="00D62C1C" w:rsidP="004D37AB">
      <w:pPr>
        <w:tabs>
          <w:tab w:val="left" w:pos="810"/>
          <w:tab w:val="center" w:pos="54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42"/>
        <w:gridCol w:w="2835"/>
        <w:gridCol w:w="1275"/>
        <w:gridCol w:w="1843"/>
        <w:gridCol w:w="1276"/>
      </w:tblGrid>
      <w:tr w:rsidR="00D62C1C" w:rsidRPr="004D37AB" w:rsidTr="00D62C1C">
        <w:trPr>
          <w:trHeight w:val="214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Учебный предмет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11 класс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всего</w:t>
            </w:r>
          </w:p>
        </w:tc>
      </w:tr>
      <w:tr w:rsidR="00D62C1C" w:rsidRPr="004D37AB" w:rsidTr="00D62C1C">
        <w:trPr>
          <w:trHeight w:val="569"/>
        </w:trPr>
        <w:tc>
          <w:tcPr>
            <w:tcW w:w="2694" w:type="dxa"/>
            <w:gridSpan w:val="2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Количество</w:t>
            </w:r>
          </w:p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часов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Русский язык и</w:t>
            </w:r>
          </w:p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литература</w:t>
            </w: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Русский язык</w:t>
            </w:r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1(68)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Литератур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(102)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3(204)</w:t>
            </w:r>
          </w:p>
        </w:tc>
      </w:tr>
      <w:tr w:rsidR="00D62C1C" w:rsidRPr="004D37AB" w:rsidTr="00D62C1C">
        <w:trPr>
          <w:trHeight w:val="277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Родной язык и </w:t>
            </w:r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родная</w:t>
            </w:r>
            <w:proofErr w:type="gramEnd"/>
          </w:p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литература</w:t>
            </w: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Родной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68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 (136)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Родная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литература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Иностранные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языки</w:t>
            </w:r>
            <w:proofErr w:type="spellEnd"/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Иностранныйязык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 (102)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 (204)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Общественные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науки</w:t>
            </w:r>
            <w:proofErr w:type="spellEnd"/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История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(68)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 (136)</w:t>
            </w:r>
          </w:p>
        </w:tc>
      </w:tr>
      <w:tr w:rsidR="00D62C1C" w:rsidRPr="004D37AB" w:rsidTr="00D62C1C">
        <w:trPr>
          <w:trHeight w:val="278"/>
        </w:trPr>
        <w:tc>
          <w:tcPr>
            <w:tcW w:w="2694" w:type="dxa"/>
            <w:gridSpan w:val="2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Обществознание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(68)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2 (136)</w:t>
            </w:r>
          </w:p>
        </w:tc>
      </w:tr>
      <w:tr w:rsidR="00D62C1C" w:rsidRPr="004D37AB" w:rsidTr="00D62C1C">
        <w:trPr>
          <w:trHeight w:val="278"/>
        </w:trPr>
        <w:tc>
          <w:tcPr>
            <w:tcW w:w="2694" w:type="dxa"/>
            <w:gridSpan w:val="2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География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514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информатика</w:t>
            </w:r>
            <w:proofErr w:type="spellEnd"/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4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(1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36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4 (272)</w:t>
            </w:r>
          </w:p>
        </w:tc>
      </w:tr>
      <w:tr w:rsidR="00D62C1C" w:rsidRPr="004D37AB" w:rsidTr="00D62C1C">
        <w:trPr>
          <w:trHeight w:val="323"/>
        </w:trPr>
        <w:tc>
          <w:tcPr>
            <w:tcW w:w="2694" w:type="dxa"/>
            <w:gridSpan w:val="2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Информатика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323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Естественные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науки</w:t>
            </w:r>
            <w:proofErr w:type="spellEnd"/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Биология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Физика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 (68)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(136)</w:t>
            </w:r>
          </w:p>
        </w:tc>
      </w:tr>
      <w:tr w:rsidR="00D62C1C" w:rsidRPr="004D37AB" w:rsidTr="00D62C1C">
        <w:trPr>
          <w:trHeight w:val="275"/>
        </w:trPr>
        <w:tc>
          <w:tcPr>
            <w:tcW w:w="2694" w:type="dxa"/>
            <w:gridSpan w:val="2"/>
            <w:vMerge w:val="restart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Физическая культура, экология и основы</w:t>
            </w:r>
          </w:p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безопасности</w:t>
            </w:r>
          </w:p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жизнедеятельности</w:t>
            </w:r>
            <w:proofErr w:type="spellEnd"/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Физическая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культура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102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36 (204)</w:t>
            </w:r>
          </w:p>
        </w:tc>
      </w:tr>
      <w:tr w:rsidR="00D62C1C" w:rsidRPr="004D37AB" w:rsidTr="00D62C1C">
        <w:trPr>
          <w:trHeight w:val="818"/>
        </w:trPr>
        <w:tc>
          <w:tcPr>
            <w:tcW w:w="2694" w:type="dxa"/>
            <w:gridSpan w:val="2"/>
            <w:vMerge/>
            <w:tcBorders>
              <w:top w:val="nil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Основы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безопасности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жизнедеятел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ь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ности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5529" w:type="dxa"/>
            <w:gridSpan w:val="3"/>
            <w:tcBorders>
              <w:bottom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Индивидуальный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проект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Предметы и курсы по выбору</w:t>
            </w:r>
          </w:p>
        </w:tc>
        <w:tc>
          <w:tcPr>
            <w:tcW w:w="2977" w:type="dxa"/>
            <w:gridSpan w:val="2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Биология</w:t>
            </w:r>
            <w:proofErr w:type="spellEnd"/>
          </w:p>
        </w:tc>
        <w:tc>
          <w:tcPr>
            <w:tcW w:w="1275" w:type="dxa"/>
            <w:vAlign w:val="center"/>
          </w:tcPr>
          <w:p w:rsidR="00D62C1C" w:rsidRPr="004D37AB" w:rsidRDefault="00D62C1C" w:rsidP="004D37AB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</w:tr>
      <w:tr w:rsidR="00D62C1C" w:rsidRPr="004D37AB" w:rsidTr="00D62C1C">
        <w:trPr>
          <w:trHeight w:val="275"/>
        </w:trPr>
        <w:tc>
          <w:tcPr>
            <w:tcW w:w="2552" w:type="dxa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Химия</w:t>
            </w:r>
            <w:proofErr w:type="spellEnd"/>
          </w:p>
        </w:tc>
        <w:tc>
          <w:tcPr>
            <w:tcW w:w="1275" w:type="dxa"/>
            <w:vAlign w:val="center"/>
          </w:tcPr>
          <w:p w:rsidR="00D62C1C" w:rsidRPr="004D37AB" w:rsidRDefault="00D62C1C" w:rsidP="004D37AB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2552" w:type="dxa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Математика</w:t>
            </w:r>
            <w:proofErr w:type="spellEnd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: геометрия</w:t>
            </w:r>
          </w:p>
        </w:tc>
        <w:tc>
          <w:tcPr>
            <w:tcW w:w="1275" w:type="dxa"/>
            <w:vAlign w:val="center"/>
          </w:tcPr>
          <w:p w:rsidR="00D62C1C" w:rsidRPr="004D37AB" w:rsidRDefault="00D62C1C" w:rsidP="004D37AB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34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58"/>
        </w:trPr>
        <w:tc>
          <w:tcPr>
            <w:tcW w:w="2552" w:type="dxa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Русский язык</w:t>
            </w:r>
          </w:p>
        </w:tc>
        <w:tc>
          <w:tcPr>
            <w:tcW w:w="1275" w:type="dxa"/>
            <w:vAlign w:val="center"/>
          </w:tcPr>
          <w:p w:rsidR="00D62C1C" w:rsidRPr="004D37AB" w:rsidRDefault="00D62C1C" w:rsidP="004D37AB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gramStart"/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Э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</w:t>
            </w:r>
            <w:proofErr w:type="gramEnd"/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34</w:t>
            </w: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(34)</w:t>
            </w:r>
          </w:p>
        </w:tc>
      </w:tr>
      <w:tr w:rsidR="00D62C1C" w:rsidRPr="004D37AB" w:rsidTr="00D62C1C">
        <w:trPr>
          <w:trHeight w:val="278"/>
        </w:trPr>
        <w:tc>
          <w:tcPr>
            <w:tcW w:w="2552" w:type="dxa"/>
            <w:vMerge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77" w:type="dxa"/>
            <w:gridSpan w:val="2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Математика: алгебра и начала анализа</w:t>
            </w:r>
          </w:p>
        </w:tc>
        <w:tc>
          <w:tcPr>
            <w:tcW w:w="1275" w:type="dxa"/>
            <w:vAlign w:val="center"/>
          </w:tcPr>
          <w:p w:rsidR="00D62C1C" w:rsidRPr="004D37AB" w:rsidRDefault="00D62C1C" w:rsidP="004D37AB">
            <w:pPr>
              <w:pStyle w:val="a8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</w:t>
            </w: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 (34)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1 (68)</w:t>
            </w:r>
          </w:p>
        </w:tc>
      </w:tr>
      <w:tr w:rsidR="00D62C1C" w:rsidRPr="004D37AB" w:rsidTr="00D62C1C">
        <w:trPr>
          <w:trHeight w:val="275"/>
        </w:trPr>
        <w:tc>
          <w:tcPr>
            <w:tcW w:w="5529" w:type="dxa"/>
            <w:gridSpan w:val="3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Максимально допустимая недельная  нагрузка при пятидневной учебной неделе*</w:t>
            </w:r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34(1156)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34 (1156)</w:t>
            </w:r>
          </w:p>
        </w:tc>
      </w:tr>
      <w:tr w:rsidR="00D62C1C" w:rsidRPr="004D37AB" w:rsidTr="00D62C1C">
        <w:trPr>
          <w:trHeight w:val="275"/>
        </w:trPr>
        <w:tc>
          <w:tcPr>
            <w:tcW w:w="5529" w:type="dxa"/>
            <w:gridSpan w:val="3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proofErr w:type="spellStart"/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</w:t>
            </w:r>
            <w:proofErr w:type="spellEnd"/>
            <w:r w:rsidRPr="004D37A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7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 (102)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 (102)</w:t>
            </w:r>
          </w:p>
        </w:tc>
      </w:tr>
      <w:tr w:rsidR="00D62C1C" w:rsidRPr="004D37AB" w:rsidTr="00D62C1C">
        <w:trPr>
          <w:trHeight w:val="275"/>
        </w:trPr>
        <w:tc>
          <w:tcPr>
            <w:tcW w:w="5529" w:type="dxa"/>
            <w:gridSpan w:val="3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1275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3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37(1258)</w:t>
            </w:r>
          </w:p>
        </w:tc>
        <w:tc>
          <w:tcPr>
            <w:tcW w:w="1276" w:type="dxa"/>
          </w:tcPr>
          <w:p w:rsidR="00D62C1C" w:rsidRPr="004D37AB" w:rsidRDefault="00D62C1C" w:rsidP="004D37A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</w:pPr>
            <w:r w:rsidRPr="004D37AB">
              <w:rPr>
                <w:rFonts w:ascii="Times New Roman" w:hAnsi="Times New Roman" w:cs="Times New Roman"/>
                <w:sz w:val="24"/>
                <w:szCs w:val="24"/>
                <w:lang w:val="ru-RU" w:bidi="ru-RU"/>
              </w:rPr>
              <w:t>37 (1258)</w:t>
            </w:r>
          </w:p>
        </w:tc>
      </w:tr>
    </w:tbl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C1C" w:rsidRPr="004D37AB" w:rsidRDefault="00D62C1C" w:rsidP="004D37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37AB">
        <w:rPr>
          <w:rFonts w:ascii="Times New Roman" w:hAnsi="Times New Roman" w:cs="Times New Roman"/>
          <w:sz w:val="24"/>
          <w:szCs w:val="24"/>
        </w:rPr>
        <w:t>*Учебный план определяет количество учебных занятий за 2 года на одного обучающегося – не менее 2170 часов и не более 2590 часов.</w:t>
      </w:r>
    </w:p>
    <w:sectPr w:rsidR="00D62C1C" w:rsidRPr="004D37AB" w:rsidSect="00D62C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E8" w:rsidRDefault="00A024E8" w:rsidP="00A024E8">
      <w:pPr>
        <w:spacing w:after="0" w:line="240" w:lineRule="auto"/>
      </w:pPr>
      <w:r>
        <w:separator/>
      </w:r>
    </w:p>
  </w:endnote>
  <w:endnote w:type="continuationSeparator" w:id="0">
    <w:p w:rsidR="00A024E8" w:rsidRDefault="00A024E8" w:rsidP="00A0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E8" w:rsidRDefault="00A024E8" w:rsidP="00A024E8">
      <w:pPr>
        <w:spacing w:after="0" w:line="240" w:lineRule="auto"/>
      </w:pPr>
      <w:r>
        <w:separator/>
      </w:r>
    </w:p>
  </w:footnote>
  <w:footnote w:type="continuationSeparator" w:id="0">
    <w:p w:rsidR="00A024E8" w:rsidRDefault="00A024E8" w:rsidP="00A02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5F18"/>
    <w:multiLevelType w:val="hybridMultilevel"/>
    <w:tmpl w:val="9058E708"/>
    <w:lvl w:ilvl="0" w:tplc="DDF216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3A70A3"/>
    <w:multiLevelType w:val="hybridMultilevel"/>
    <w:tmpl w:val="BB6C9F42"/>
    <w:lvl w:ilvl="0" w:tplc="E6C24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72A83"/>
    <w:multiLevelType w:val="hybridMultilevel"/>
    <w:tmpl w:val="17A4340A"/>
    <w:lvl w:ilvl="0" w:tplc="E6C24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CE4B1F"/>
    <w:multiLevelType w:val="hybridMultilevel"/>
    <w:tmpl w:val="25B29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E766A"/>
    <w:multiLevelType w:val="hybridMultilevel"/>
    <w:tmpl w:val="657A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C"/>
    <w:rsid w:val="001536E9"/>
    <w:rsid w:val="00162B44"/>
    <w:rsid w:val="00190BFC"/>
    <w:rsid w:val="002C3233"/>
    <w:rsid w:val="00301B98"/>
    <w:rsid w:val="003764BC"/>
    <w:rsid w:val="00482C72"/>
    <w:rsid w:val="004D37AB"/>
    <w:rsid w:val="005A629D"/>
    <w:rsid w:val="005E42F6"/>
    <w:rsid w:val="00754373"/>
    <w:rsid w:val="007917AE"/>
    <w:rsid w:val="008A5773"/>
    <w:rsid w:val="00950B06"/>
    <w:rsid w:val="00A024E8"/>
    <w:rsid w:val="00A22DDE"/>
    <w:rsid w:val="00CD46BD"/>
    <w:rsid w:val="00D62C1C"/>
    <w:rsid w:val="00E73CC9"/>
    <w:rsid w:val="00EA3957"/>
    <w:rsid w:val="00F0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C1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62C1C"/>
  </w:style>
  <w:style w:type="table" w:styleId="a3">
    <w:name w:val="Table Grid"/>
    <w:basedOn w:val="a1"/>
    <w:uiPriority w:val="39"/>
    <w:rsid w:val="00D6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C1C"/>
    <w:pPr>
      <w:ind w:left="720"/>
      <w:contextualSpacing/>
    </w:pPr>
  </w:style>
  <w:style w:type="paragraph" w:customStyle="1" w:styleId="Default">
    <w:name w:val="Default"/>
    <w:rsid w:val="00D62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№3_"/>
    <w:basedOn w:val="a0"/>
    <w:link w:val="30"/>
    <w:locked/>
    <w:rsid w:val="00D62C1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rsid w:val="00D62C1C"/>
    <w:pPr>
      <w:shd w:val="clear" w:color="auto" w:fill="FFFFFF"/>
      <w:spacing w:after="420" w:line="240" w:lineRule="atLeast"/>
      <w:ind w:hanging="36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ConsPlusNormal">
    <w:name w:val="ConsPlusNormal"/>
    <w:rsid w:val="00D62C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D62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62C1C"/>
    <w:pPr>
      <w:shd w:val="clear" w:color="auto" w:fill="FFFFFF"/>
      <w:spacing w:before="300" w:after="0" w:line="355" w:lineRule="exact"/>
      <w:ind w:hanging="5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_"/>
    <w:link w:val="2"/>
    <w:rsid w:val="00D62C1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D62C1C"/>
    <w:pPr>
      <w:shd w:val="clear" w:color="auto" w:fill="FFFFFF"/>
      <w:spacing w:before="240" w:after="0" w:line="274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paragraph" w:styleId="31">
    <w:name w:val="Body Text Indent 3"/>
    <w:basedOn w:val="a"/>
    <w:link w:val="32"/>
    <w:uiPriority w:val="99"/>
    <w:semiHidden/>
    <w:unhideWhenUsed/>
    <w:rsid w:val="00D62C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62C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Subtitle"/>
    <w:basedOn w:val="a"/>
    <w:link w:val="a7"/>
    <w:qFormat/>
    <w:rsid w:val="00D62C1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D62C1C"/>
    <w:rPr>
      <w:rFonts w:ascii="Arial" w:eastAsia="Times New Roman" w:hAnsi="Arial" w:cs="Arial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62C1C"/>
    <w:pPr>
      <w:widowControl w:val="0"/>
      <w:autoSpaceDE w:val="0"/>
      <w:autoSpaceDN w:val="0"/>
      <w:spacing w:after="0" w:line="240" w:lineRule="auto"/>
    </w:pPr>
    <w:rPr>
      <w:rFonts w:ascii="Calibri" w:hAnsi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D62C1C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A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24E8"/>
  </w:style>
  <w:style w:type="paragraph" w:styleId="ab">
    <w:name w:val="footer"/>
    <w:basedOn w:val="a"/>
    <w:link w:val="ac"/>
    <w:uiPriority w:val="99"/>
    <w:semiHidden/>
    <w:unhideWhenUsed/>
    <w:rsid w:val="00A02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2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5295</Words>
  <Characters>30184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2023-10-13T06:33:00Z</cp:lastPrinted>
  <dcterms:created xsi:type="dcterms:W3CDTF">2023-10-13T07:06:00Z</dcterms:created>
  <dcterms:modified xsi:type="dcterms:W3CDTF">2023-10-13T07:06:00Z</dcterms:modified>
</cp:coreProperties>
</file>