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5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80" w:hRule="atLeast"/>
        </w:trPr>
        <w:tc>
          <w:tcPr>
            <w:tcW w:w="4472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Согласовано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Муниципальный координатор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_______________ О.В. Деркач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99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Утверждаю</w:t>
            </w:r>
          </w:p>
          <w:p>
            <w:pPr>
              <w:spacing w:after="0" w:line="240" w:lineRule="auto"/>
              <w:ind w:left="5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Директор МБОУ  «СОШ № 5</w:t>
            </w:r>
          </w:p>
          <w:p>
            <w:pPr>
              <w:spacing w:after="0" w:line="240" w:lineRule="auto"/>
              <w:ind w:left="3314" w:hanging="113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ст. Зеленчукской» </w:t>
            </w:r>
          </w:p>
          <w:p>
            <w:pPr>
              <w:spacing w:after="0" w:line="240" w:lineRule="auto"/>
              <w:ind w:left="3314" w:hanging="1134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______</w:t>
            </w:r>
            <w:r>
              <w:rPr>
                <w:rFonts w:ascii="Times New Roman" w:hAnsi="Times New Roman" w:eastAsia="Times New Roman" w:cs="Times New Roman"/>
              </w:rPr>
              <w:t>_____ Н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.А. Мелешко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6417945</wp:posOffset>
            </wp:positionH>
            <wp:positionV relativeFrom="paragraph">
              <wp:posOffset>-419735</wp:posOffset>
            </wp:positionV>
            <wp:extent cx="3177540" cy="1333500"/>
            <wp:effectExtent l="0" t="0" r="0" b="0"/>
            <wp:wrapNone/>
            <wp:docPr id="1" name="Рисунок 1" descr="Навигаторы детства. 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авигаторы детства. Белый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советника директора по воспитательной работе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работе с детскими общественными объединениями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ноябрь 2023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7"/>
        <w:tblW w:w="10181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5506"/>
        <w:gridCol w:w="1500"/>
        <w:gridCol w:w="21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49" w:hRule="atLeast"/>
        </w:trPr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1. Работа  с детским активом ОО, снятие видео ролика, посвященного Дню депортации карачаевского народа.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для социальных сетей в рамках ДЕД: «День депортации карачаевского народа»</w:t>
            </w:r>
          </w:p>
          <w:p>
            <w:pPr>
              <w:pStyle w:val="2"/>
              <w:spacing w:before="0" w:beforeAutospacing="0" w:after="90" w:afterAutospacing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3. Сопровождение детей на пр</w:t>
            </w:r>
            <w:r>
              <w:rPr>
                <w:b w:val="0"/>
                <w:bCs w:val="0"/>
                <w:color w:val="323232"/>
                <w:sz w:val="24"/>
                <w:szCs w:val="24"/>
              </w:rPr>
              <w:t xml:space="preserve">актические занятия на автобусе-тренажере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«Школа дорожной безопасности», г.Черкесск.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кл. руководитель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депортации карачаевского народа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 xml:space="preserve">Зеленчукский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краеведческий музей им. С.Ф. Варченко 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Интеллектуальная игра «Что я знаю о России»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для социальных сетей в рамках ДЕД : «День народного единства»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Медиактив ОО, классные руководители,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04.11.23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Онлайн-активность «Культурная особенность»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262626"/>
                <w:sz w:val="24"/>
                <w:szCs w:val="24"/>
                <w:shd w:val="clear" w:color="auto" w:fill="FFFFFF"/>
              </w:rPr>
              <w:t>Урок мужества «Герои нашего времени».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 детским активом ОО,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 предстоящему ДЕД.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08.11.23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социальных сетей в рамках ДЕД.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детский актив, родительский актив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Игра « Уважение к правилам движения»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День толерантности. В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икторина «Что мы знаем о толерантности»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Информирование о старте праздника Дня матери в школе. «История праздника День матери».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Музыкальный фестиваль « Песни о дружбе»</w:t>
            </w:r>
          </w:p>
          <w:p>
            <w:pPr>
              <w:pStyle w:val="6"/>
              <w:numPr>
                <w:ilvl w:val="0"/>
                <w:numId w:val="4"/>
              </w:numPr>
              <w:spacing w:beforeAutospacing="1" w:after="0" w:afterAutospacing="1"/>
              <w:jc w:val="both"/>
              <w:rPr>
                <w:rFonts w:ascii="Times New Roman" w:hAnsi="Times New Roman" w:cs="Times New Roman"/>
                <w:lang w:val="ru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ru"/>
              </w:rPr>
              <w:t>нкетирование «Толерантный ли я?».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 детским активом ОО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5"/>
              </w:numPr>
              <w:spacing w:before="175" w:beforeLines="7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Фотовыставки: «Мир и счастье для меня-мама» «Моя любимая мама» «Очень бабушку мою, маму мамину люблю»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Конкурс-выставка рисунков «Моя любимая мамочка»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Игра «Дружат дети всей Земли» ( всемирный день прав ребенка)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 Конкурс стихов "Пусть всегда будет мама"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Урок доброты «Нет ее милей, добрей для любого из детей»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23.11.23</w:t>
            </w:r>
          </w:p>
        </w:tc>
        <w:tc>
          <w:tcPr>
            <w:tcW w:w="5506" w:type="dxa"/>
          </w:tcPr>
          <w:p>
            <w:pPr>
              <w:pStyle w:val="6"/>
              <w:numPr>
                <w:ilvl w:val="0"/>
                <w:numId w:val="6"/>
              </w:numPr>
              <w:shd w:val="clear" w:color="auto" w:fill="FFFFFF"/>
              <w:spacing w:after="0" w:line="1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Разговоры о важном. День матери.</w:t>
            </w:r>
          </w:p>
          <w:p>
            <w:pPr>
              <w:pStyle w:val="6"/>
              <w:shd w:val="clear" w:color="auto" w:fill="FFFFFF"/>
              <w:spacing w:after="0" w:line="1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>
            <w:pPr>
              <w:pStyle w:val="6"/>
              <w:numPr>
                <w:ilvl w:val="0"/>
                <w:numId w:val="6"/>
              </w:numPr>
              <w:shd w:val="clear" w:color="auto" w:fill="FFFFFF"/>
              <w:spacing w:after="0" w:line="1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</w:rPr>
              <w:t>Акция «Пятёрка для мамы».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социальных сетей в рамках ДЕД: «День матери в России»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26.11.23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ЕДИНЫХ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России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Разговоры о важном «Символы Российской Федерации» 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 час: «История герба России»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28.11.23</w:t>
            </w:r>
          </w:p>
        </w:tc>
        <w:tc>
          <w:tcPr>
            <w:tcW w:w="5506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"Символы России. Герб страны»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ans-serif" w:cs="Times New Roman"/>
                <w:color w:val="000000"/>
                <w:sz w:val="24"/>
                <w:szCs w:val="24"/>
                <w:shd w:val="clear" w:color="auto" w:fill="FFFFFF"/>
              </w:rPr>
              <w:t>Фото-челлендж «Предметы у меня дома, где размещён герб России» (1-4 класс)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актив, родительский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социальных сетей в рамках ДЕД: 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30.11.23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детский актив.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координатор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общеродительского чата  в социальных сетях</w:t>
            </w: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  <w:tc>
          <w:tcPr>
            <w:tcW w:w="55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незаплонированных мероприятиях: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7"/>
        <w:tblW w:w="0" w:type="auto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531" w:type="dxa"/>
          </w:tcPr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Согласовано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Муниципальный координатор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>_______________ О.В. Деркач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2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Утверждаю</w:t>
            </w:r>
          </w:p>
          <w:p>
            <w:pPr>
              <w:spacing w:after="0" w:line="240" w:lineRule="auto"/>
              <w:ind w:left="5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Директор МБОУ  «СОШ № 5</w:t>
            </w:r>
          </w:p>
          <w:p>
            <w:pPr>
              <w:spacing w:after="0" w:line="240" w:lineRule="auto"/>
              <w:ind w:left="3314" w:hanging="1134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ст. Зеленчукской» </w:t>
            </w:r>
          </w:p>
          <w:p>
            <w:pPr>
              <w:spacing w:after="0" w:line="240" w:lineRule="auto"/>
              <w:ind w:left="3314" w:hanging="1134"/>
              <w:jc w:val="right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______</w:t>
            </w:r>
            <w:r>
              <w:rPr>
                <w:rFonts w:ascii="Times New Roman" w:hAnsi="Times New Roman" w:eastAsia="Times New Roman" w:cs="Times New Roman"/>
              </w:rPr>
              <w:t>_____ Н</w:t>
            </w:r>
            <w:r>
              <w:rPr>
                <w:rFonts w:ascii="Times New Roman" w:hAnsi="Times New Roman" w:eastAsia="Times New Roman" w:cs="Times New Roman"/>
                <w:lang w:val="en-US"/>
              </w:rPr>
              <w:t>.А. Мелешко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работы советника директора по воспитательной работе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работе с детскими общественными объединениями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декабрь 2023 год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7"/>
        <w:tblW w:w="1034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79"/>
        <w:gridCol w:w="1075"/>
        <w:gridCol w:w="1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98" w:hRule="atLeast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1. Работа  с детским активом ОО, снятие видео ролика, посвященного Дню неизвестного солдата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материалов для социальных сетей в рамках ДЕД: «День неизвестного солдата»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Книжная выставка "Есть память, которой не будет конца" в рамках ДЕД «День неизвестного солдата» </w:t>
            </w:r>
          </w:p>
          <w:p>
            <w:pPr>
              <w:spacing w:after="0"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Классные часы "Мы просто другие"  в рамках ДЕД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дня инвалида»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 кл. руководитель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02.12.23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"Огни памяти" возложение  цветов к памятнику.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социальных сетей в рамках ДЕД.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кл. руководитель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инвалида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социальных сетей в рамках ДЕД 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1. Работа с активом классов по планированию и реализации детских инициатив.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 с детским активом ОО,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к предстоящему ДЕД.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pStyle w:val="9"/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 в России</w:t>
            </w:r>
          </w:p>
          <w:p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«Мы вместе»</w:t>
            </w:r>
          </w:p>
          <w:p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встреча "Волонтеры о себе" (Встреча с представителем волонтерской деятельности «Молодая Гвардия Единой России» с Коломольцевой  Г.М.) </w:t>
            </w:r>
          </w:p>
          <w:p>
            <w:pPr>
              <w:pStyle w:val="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социальных сетей в рамках ДЕД.                      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06.12.23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1.Планирование работы с активом обучающихся школьной медиа службы (центра). 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2. Подготовка к  онлайн-активности к предстоящему ДЕД "Герои Отечества среди нас"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1. Патриотический час "День Героев Отечества" в рамках ДЕД «День героев Отечества»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Съемка видеоролика о дружбе народов ко Дню конституции.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День Героев Отечества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 xml:space="preserve">Онлайн-активность "Герои Отечества среди нас"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социальных сетей в рамках ДЕД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11.12.23</w:t>
            </w:r>
          </w:p>
        </w:tc>
        <w:tc>
          <w:tcPr>
            <w:tcW w:w="6379" w:type="dxa"/>
          </w:tcPr>
          <w:p>
            <w:pPr>
              <w:pStyle w:val="9"/>
              <w:numPr>
                <w:ilvl w:val="0"/>
                <w:numId w:val="10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 "Конституция- основной закон государства"  в рамках ДЕД «День конституции РФ»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ДЕНЬ ЕДИНЫХ ДЕЙСТВИЙ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РФ</w:t>
            </w:r>
          </w:p>
          <w:p>
            <w:pPr>
              <w:pStyle w:val="9"/>
              <w:numPr>
                <w:ilvl w:val="0"/>
                <w:numId w:val="10"/>
              </w:numPr>
              <w:spacing w:after="0" w:line="240" w:lineRule="auto"/>
              <w:ind w:left="247" w:hanging="2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"Мои права и обязанности"</w:t>
            </w:r>
          </w:p>
          <w:p>
            <w:pPr>
              <w:pStyle w:val="9"/>
              <w:numPr>
                <w:ilvl w:val="0"/>
                <w:numId w:val="10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социальных сетей в рамках ДЕД.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13.12.23-25.12.23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1. Изготовление  поделок «Мастерская Деда Мороза»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2. Работа  с детским активом ОО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20.12.23 -25.12.23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1.Аакция «Внуки по переписке»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Новогоднее оформление школы (оформление классов, оформление, окон)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актив,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советника.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 г. Черкесск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«Новогодние семейные традиции разных народов России»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shd w:val="clear" w:color="auto" w:fill="FFFFFF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Медиактив ОО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детским активом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детский актив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29.12.23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Методическое объединение классных руководителей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 течение месяца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координатор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89" w:hanging="28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общеродительского чата  в социальных сетях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социальной активности обучающихся начальных классов «Орлята России». Прохождение трека «Орленок –мастер»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>
            <w:pPr>
              <w:pStyle w:val="9"/>
              <w:numPr>
                <w:ilvl w:val="0"/>
                <w:numId w:val="11"/>
              </w:numPr>
              <w:spacing w:after="0" w:line="240" w:lineRule="auto"/>
              <w:ind w:left="38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сопровождение воспитательных мероприятий образовательной организации в социальных сетях.</w:t>
            </w: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незаплонированных мероприятиях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незаплонированных мероприятиях: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bookmarkEnd w:id="0"/>
    <w:sectPr>
      <w:pgSz w:w="11906" w:h="16838"/>
      <w:pgMar w:top="28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4AA4E"/>
    <w:multiLevelType w:val="singleLevel"/>
    <w:tmpl w:val="8444AA4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B06965A"/>
    <w:multiLevelType w:val="singleLevel"/>
    <w:tmpl w:val="9B06965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7FD6E2F"/>
    <w:multiLevelType w:val="singleLevel"/>
    <w:tmpl w:val="A7FD6E2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4C8636D"/>
    <w:multiLevelType w:val="singleLevel"/>
    <w:tmpl w:val="B4C8636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E743317"/>
    <w:multiLevelType w:val="singleLevel"/>
    <w:tmpl w:val="BE74331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808627C"/>
    <w:multiLevelType w:val="singleLevel"/>
    <w:tmpl w:val="D808627C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2182BD9"/>
    <w:multiLevelType w:val="multilevel"/>
    <w:tmpl w:val="22182BD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28EE1"/>
    <w:multiLevelType w:val="singleLevel"/>
    <w:tmpl w:val="35528EE1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E07011E"/>
    <w:multiLevelType w:val="singleLevel"/>
    <w:tmpl w:val="3E07011E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435E3416"/>
    <w:multiLevelType w:val="multilevel"/>
    <w:tmpl w:val="435E34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84E8D"/>
    <w:multiLevelType w:val="multilevel"/>
    <w:tmpl w:val="53D84E8D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185" w:hanging="360"/>
      </w:pPr>
    </w:lvl>
    <w:lvl w:ilvl="2" w:tentative="0">
      <w:start w:val="1"/>
      <w:numFmt w:val="lowerRoman"/>
      <w:lvlText w:val="%3."/>
      <w:lvlJc w:val="right"/>
      <w:pPr>
        <w:ind w:left="1905" w:hanging="180"/>
      </w:pPr>
    </w:lvl>
    <w:lvl w:ilvl="3" w:tentative="0">
      <w:start w:val="1"/>
      <w:numFmt w:val="decimal"/>
      <w:lvlText w:val="%4."/>
      <w:lvlJc w:val="left"/>
      <w:pPr>
        <w:ind w:left="2625" w:hanging="360"/>
      </w:pPr>
    </w:lvl>
    <w:lvl w:ilvl="4" w:tentative="0">
      <w:start w:val="1"/>
      <w:numFmt w:val="lowerLetter"/>
      <w:lvlText w:val="%5."/>
      <w:lvlJc w:val="left"/>
      <w:pPr>
        <w:ind w:left="3345" w:hanging="360"/>
      </w:pPr>
    </w:lvl>
    <w:lvl w:ilvl="5" w:tentative="0">
      <w:start w:val="1"/>
      <w:numFmt w:val="lowerRoman"/>
      <w:lvlText w:val="%6."/>
      <w:lvlJc w:val="right"/>
      <w:pPr>
        <w:ind w:left="4065" w:hanging="180"/>
      </w:pPr>
    </w:lvl>
    <w:lvl w:ilvl="6" w:tentative="0">
      <w:start w:val="1"/>
      <w:numFmt w:val="decimal"/>
      <w:lvlText w:val="%7."/>
      <w:lvlJc w:val="left"/>
      <w:pPr>
        <w:ind w:left="4785" w:hanging="360"/>
      </w:pPr>
    </w:lvl>
    <w:lvl w:ilvl="7" w:tentative="0">
      <w:start w:val="1"/>
      <w:numFmt w:val="lowerLetter"/>
      <w:lvlText w:val="%8."/>
      <w:lvlJc w:val="left"/>
      <w:pPr>
        <w:ind w:left="5505" w:hanging="360"/>
      </w:pPr>
    </w:lvl>
    <w:lvl w:ilvl="8" w:tentative="0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2C6469"/>
    <w:rsid w:val="00067D05"/>
    <w:rsid w:val="00071D37"/>
    <w:rsid w:val="00075D1E"/>
    <w:rsid w:val="000D1C2A"/>
    <w:rsid w:val="0014221C"/>
    <w:rsid w:val="001423DC"/>
    <w:rsid w:val="00187225"/>
    <w:rsid w:val="00194BEE"/>
    <w:rsid w:val="001C5D33"/>
    <w:rsid w:val="001F2F5F"/>
    <w:rsid w:val="002761F1"/>
    <w:rsid w:val="002C6469"/>
    <w:rsid w:val="003771C9"/>
    <w:rsid w:val="00392A60"/>
    <w:rsid w:val="003A5491"/>
    <w:rsid w:val="003C2B78"/>
    <w:rsid w:val="00420ADC"/>
    <w:rsid w:val="00424192"/>
    <w:rsid w:val="004C1C07"/>
    <w:rsid w:val="004F7E47"/>
    <w:rsid w:val="00562EFA"/>
    <w:rsid w:val="00636893"/>
    <w:rsid w:val="006529CB"/>
    <w:rsid w:val="006539F0"/>
    <w:rsid w:val="00700843"/>
    <w:rsid w:val="00763BC4"/>
    <w:rsid w:val="007D4853"/>
    <w:rsid w:val="00824A27"/>
    <w:rsid w:val="00862497"/>
    <w:rsid w:val="008F2676"/>
    <w:rsid w:val="0094024E"/>
    <w:rsid w:val="00965CE6"/>
    <w:rsid w:val="009B31C0"/>
    <w:rsid w:val="00A37802"/>
    <w:rsid w:val="00AB5DE1"/>
    <w:rsid w:val="00B05DB8"/>
    <w:rsid w:val="00C102B8"/>
    <w:rsid w:val="00C57B32"/>
    <w:rsid w:val="00C85CC4"/>
    <w:rsid w:val="00CB272E"/>
    <w:rsid w:val="00D13082"/>
    <w:rsid w:val="00D64B22"/>
    <w:rsid w:val="00E114C3"/>
    <w:rsid w:val="00E11C4A"/>
    <w:rsid w:val="00E169C7"/>
    <w:rsid w:val="00E74468"/>
    <w:rsid w:val="00E87BB3"/>
    <w:rsid w:val="00E917B8"/>
    <w:rsid w:val="00F00029"/>
    <w:rsid w:val="00F445A3"/>
    <w:rsid w:val="00F76023"/>
    <w:rsid w:val="07302A01"/>
    <w:rsid w:val="0EB0524A"/>
    <w:rsid w:val="17D869C7"/>
    <w:rsid w:val="208805ED"/>
    <w:rsid w:val="24933299"/>
    <w:rsid w:val="250B712B"/>
    <w:rsid w:val="27E17157"/>
    <w:rsid w:val="3BAD6DC8"/>
    <w:rsid w:val="45765583"/>
    <w:rsid w:val="4D167FB3"/>
    <w:rsid w:val="4D596CF9"/>
    <w:rsid w:val="4E7A7DCF"/>
    <w:rsid w:val="50B872D8"/>
    <w:rsid w:val="5F1A0FBD"/>
    <w:rsid w:val="5F63118D"/>
    <w:rsid w:val="61790877"/>
    <w:rsid w:val="6A1C2208"/>
    <w:rsid w:val="6AFE0696"/>
    <w:rsid w:val="7C0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  <w:style w:type="table" w:styleId="7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9">
    <w:name w:val="List Paragraph"/>
    <w:basedOn w:val="1"/>
    <w:unhideWhenUsed/>
    <w:uiPriority w:val="99"/>
    <w:pPr>
      <w:ind w:left="720"/>
      <w:contextualSpacing/>
    </w:pPr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cs="Tahoma" w:eastAsiaTheme="minorEastAsi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D9B-4364-4BF5-8D53-2F84C983A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1242</Words>
  <Characters>7082</Characters>
  <Lines>59</Lines>
  <Paragraphs>16</Paragraphs>
  <TotalTime>287</TotalTime>
  <ScaleCrop>false</ScaleCrop>
  <LinksUpToDate>false</LinksUpToDate>
  <CharactersWithSpaces>8308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2023-11-02T06:12:00Z</dcterms:created>
  <dc:creator>Assistant</dc:creator>
  <cp:lastModifiedBy>User</cp:lastModifiedBy>
  <cp:lastPrinted>2024-01-07T11:01:00Z</cp:lastPrinted>
  <dcterms:modified xsi:type="dcterms:W3CDTF">2024-01-07T11:58:57Z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FE54552BBC184E90812083A846BD707C_12</vt:lpwstr>
  </property>
</Properties>
</file>